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CA0" w:rsidRPr="000529B8" w:rsidRDefault="002844FC" w:rsidP="008357C9">
      <w:pPr>
        <w:spacing w:after="0"/>
        <w:ind w:left="120"/>
        <w:jc w:val="center"/>
        <w:rPr>
          <w:lang w:val="ru-RU"/>
        </w:rPr>
      </w:pPr>
      <w:bookmarkStart w:id="0" w:name="block-45326305"/>
      <w:r w:rsidRPr="000529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3CA0" w:rsidRPr="000529B8" w:rsidRDefault="002844FC" w:rsidP="008357C9">
      <w:pPr>
        <w:spacing w:after="0"/>
        <w:ind w:left="120"/>
        <w:jc w:val="center"/>
        <w:rPr>
          <w:lang w:val="ru-RU"/>
        </w:rPr>
      </w:pPr>
      <w:bookmarkStart w:id="1" w:name="1eb77c33-d027-4f76-85be-585d0c425f98"/>
      <w:r w:rsidRPr="000529B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383CA0" w:rsidRPr="000529B8" w:rsidRDefault="002844FC" w:rsidP="008357C9">
      <w:pPr>
        <w:spacing w:after="0"/>
        <w:ind w:left="120"/>
        <w:jc w:val="center"/>
        <w:rPr>
          <w:lang w:val="ru-RU"/>
        </w:rPr>
      </w:pPr>
      <w:bookmarkStart w:id="2" w:name="bb975b3c-160f-47bf-a70c-1cd3a1bd85cb"/>
      <w:r w:rsidRPr="000529B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383CA0" w:rsidRPr="000529B8" w:rsidRDefault="002844FC" w:rsidP="008357C9">
      <w:pPr>
        <w:spacing w:after="0"/>
        <w:ind w:left="120"/>
        <w:jc w:val="center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4FC" w:rsidRPr="000529B8" w:rsidTr="002844FC">
        <w:tc>
          <w:tcPr>
            <w:tcW w:w="3114" w:type="dxa"/>
          </w:tcPr>
          <w:p w:rsidR="002844FC" w:rsidRPr="0040209D" w:rsidRDefault="002844FC" w:rsidP="00284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44FC" w:rsidRPr="0040209D" w:rsidRDefault="002844FC" w:rsidP="00284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44FC" w:rsidRDefault="002844FC" w:rsidP="00284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44FC" w:rsidRPr="008944ED" w:rsidRDefault="002844FC" w:rsidP="00284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844FC" w:rsidRDefault="002844FC" w:rsidP="002844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44FC" w:rsidRPr="008944ED" w:rsidRDefault="002844FC" w:rsidP="002844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Остальцева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529B8" w:rsidRDefault="000529B8" w:rsidP="0028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35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</w:t>
            </w:r>
          </w:p>
          <w:p w:rsidR="002844FC" w:rsidRDefault="002844FC" w:rsidP="0028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529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529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44FC" w:rsidRPr="0040209D" w:rsidRDefault="002844FC" w:rsidP="00284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383CA0">
      <w:pPr>
        <w:spacing w:after="0"/>
        <w:ind w:left="120"/>
        <w:rPr>
          <w:lang w:val="ru-RU"/>
        </w:rPr>
      </w:pPr>
    </w:p>
    <w:p w:rsidR="00383CA0" w:rsidRPr="000529B8" w:rsidRDefault="002844FC">
      <w:pPr>
        <w:spacing w:after="0" w:line="408" w:lineRule="auto"/>
        <w:ind w:left="120"/>
        <w:jc w:val="center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3CA0" w:rsidRPr="000529B8" w:rsidRDefault="002844FC">
      <w:pPr>
        <w:spacing w:after="0" w:line="408" w:lineRule="auto"/>
        <w:ind w:left="120"/>
        <w:jc w:val="center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5970660)</w:t>
      </w: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2844FC">
      <w:pPr>
        <w:spacing w:after="0" w:line="408" w:lineRule="auto"/>
        <w:ind w:left="120"/>
        <w:jc w:val="center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учебного предмета «Второй иностранный (немецкий) язык»</w:t>
      </w:r>
    </w:p>
    <w:p w:rsidR="00383CA0" w:rsidRPr="000529B8" w:rsidRDefault="000529B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844FC" w:rsidRPr="00830815">
        <w:rPr>
          <w:rFonts w:ascii="Times New Roman" w:hAnsi="Times New Roman"/>
          <w:color w:val="000000"/>
          <w:sz w:val="28"/>
          <w:highlight w:val="yellow"/>
          <w:lang w:val="ru-RU"/>
        </w:rPr>
        <w:t>9</w:t>
      </w:r>
      <w:r w:rsidR="002844FC" w:rsidRPr="000529B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Default="00383CA0">
      <w:pPr>
        <w:spacing w:after="0"/>
        <w:ind w:left="120"/>
        <w:jc w:val="center"/>
        <w:rPr>
          <w:lang w:val="ru-RU"/>
        </w:rPr>
      </w:pPr>
    </w:p>
    <w:p w:rsidR="008357C9" w:rsidRDefault="008357C9">
      <w:pPr>
        <w:spacing w:after="0"/>
        <w:ind w:left="120"/>
        <w:jc w:val="center"/>
        <w:rPr>
          <w:lang w:val="ru-RU"/>
        </w:rPr>
      </w:pPr>
    </w:p>
    <w:p w:rsidR="008357C9" w:rsidRPr="000529B8" w:rsidRDefault="008357C9">
      <w:pPr>
        <w:spacing w:after="0"/>
        <w:ind w:left="120"/>
        <w:jc w:val="center"/>
        <w:rPr>
          <w:lang w:val="ru-RU"/>
        </w:rPr>
      </w:pPr>
    </w:p>
    <w:p w:rsidR="00383CA0" w:rsidRPr="000529B8" w:rsidRDefault="00383CA0">
      <w:pPr>
        <w:spacing w:after="0"/>
        <w:ind w:left="120"/>
        <w:jc w:val="center"/>
        <w:rPr>
          <w:lang w:val="ru-RU"/>
        </w:rPr>
      </w:pPr>
    </w:p>
    <w:p w:rsidR="00383CA0" w:rsidRPr="000529B8" w:rsidRDefault="002844FC">
      <w:pPr>
        <w:spacing w:after="0"/>
        <w:ind w:left="120"/>
        <w:jc w:val="center"/>
        <w:rPr>
          <w:lang w:val="ru-RU"/>
        </w:rPr>
      </w:pPr>
      <w:bookmarkStart w:id="3" w:name="c157c123-4ff8-45c4-8770-894a873bb197"/>
      <w:r w:rsidRPr="000529B8">
        <w:rPr>
          <w:rFonts w:ascii="Times New Roman" w:hAnsi="Times New Roman"/>
          <w:b/>
          <w:color w:val="000000"/>
          <w:sz w:val="28"/>
          <w:lang w:val="ru-RU"/>
        </w:rPr>
        <w:t xml:space="preserve">город Киров </w:t>
      </w:r>
      <w:bookmarkStart w:id="4" w:name="e0af996a-8542-45b6-94f8-45f0a8b7b418"/>
      <w:bookmarkEnd w:id="3"/>
      <w:r w:rsidRPr="000529B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83CA0" w:rsidRPr="000529B8" w:rsidRDefault="00383CA0">
      <w:pPr>
        <w:rPr>
          <w:lang w:val="ru-RU"/>
        </w:rPr>
        <w:sectPr w:rsidR="00383CA0" w:rsidRPr="000529B8">
          <w:pgSz w:w="11906" w:h="16383"/>
          <w:pgMar w:top="1134" w:right="850" w:bottom="1134" w:left="1701" w:header="720" w:footer="720" w:gutter="0"/>
          <w:cols w:space="720"/>
        </w:sect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bookmarkStart w:id="5" w:name="block-45326306"/>
      <w:bookmarkEnd w:id="0"/>
      <w:r w:rsidRPr="000529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Программа по второму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Программа по второму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связей второго иностранного (немецкого) языка с содержанием учебных предметов на уровне основного общего образования с учётом возрастных особенностей обучающихся.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Изучение второго иностранного (немецкого) языка направлено на формирование коммуникативной культуры обучающихся, способствует общему речевому развитию, воспитанию гражданской идентичности, расширению кругозора, воспитанию чувств и эмоций.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второму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0529B8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Одной из важных особенностей изучения второго иностранного (немецкого)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 Процесс изучения второго иностранного (немецкого) языка может быть интенсифицирован при следовании следующим принципам: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принцип комплексности, который актуален не только в отношении взаимосвязанного обучения всем видам речевой деятельности через интеграцию коммуникативных задач. Данный принцип обеспечивает формирование единой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мультилингвальной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коммуникативной компетенции через учёт уровня развития коммуникативной компетенции в других языках и опору на неё;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сопоставительный принцип, который проявляется через сравнение и сопоставление коррелирующих друг с другом языковых явлений родного, первого и второго иностранных языков. Реализация этого принципа </w:t>
      </w:r>
      <w:r w:rsidRPr="000529B8">
        <w:rPr>
          <w:rFonts w:ascii="Times New Roman" w:hAnsi="Times New Roman"/>
          <w:color w:val="000000"/>
          <w:sz w:val="28"/>
          <w:lang w:val="ru-RU"/>
        </w:rPr>
        <w:lastRenderedPageBreak/>
        <w:t>выступает инструментом оптимизации обучения, формирования металингвистического сознания обучающихся;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принцип интенсификации учебного труда обучающихся, который продиктован необходимостью ускорить учебный процесс и внутренними характеристиками овладения вторым иностранным языком, позволяющим это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спроводить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принцип межкультурной направленности обучения, который позволяет расширить взгляд на процесс межкультурной коммуникации. В соответствии с этим принципом обязательными становятся сопоставительные приёмы с социокультурным материалом, которые помогают, с одной стороны, избежать дублирования содержания обучения, а с другой – побуждают к анализу социокультурного содержания, рефлексии своей собственной культуры.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Интенсификация учебного процесса возможна при использовании следующих стратегий: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совершенствование </w:t>
      </w:r>
      <w:proofErr w:type="gramStart"/>
      <w:r w:rsidRPr="000529B8">
        <w:rPr>
          <w:rFonts w:ascii="Times New Roman" w:hAnsi="Times New Roman"/>
          <w:color w:val="000000"/>
          <w:sz w:val="28"/>
          <w:lang w:val="ru-RU"/>
        </w:rPr>
        <w:t>познавательных действий</w:t>
      </w:r>
      <w:proofErr w:type="gram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обучающихся;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перенос учебных умений;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перенос лингвистических и социокультурных знаний, речевых умений;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повышенные по сравнению с первым иностранным языком объёмы нового грамматического и лексического материала;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совместная отработка элементов лингвистических явлений;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использование интегративных упражнений и заданий, требующих проблемного мышления;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рациональное распределение классных и домашних видов работ;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большая самостоятельность и автономность обучающегося в учении.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несколькими иностранными языками, а также особенности организации учебного процесса при изучении второго иностранного (немецкого) языка приводит к переосмыслению целей и содержания обучения предмету.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формулируются на ценностном когнитивном и прагматическом уровнях и воплощаются в личностных,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традициям, реалиям стран (страны) изучаемого языка в рамках тем и ситуаций общения, отвечающих опыту, интересам, психологическим особенностям обучающихся </w:t>
      </w:r>
      <w:bookmarkStart w:id="6" w:name="_GoBack"/>
      <w:r w:rsidRPr="008357C9">
        <w:rPr>
          <w:rFonts w:ascii="Times New Roman" w:hAnsi="Times New Roman"/>
          <w:color w:val="000000"/>
          <w:sz w:val="28"/>
          <w:highlight w:val="yellow"/>
          <w:lang w:val="ru-RU"/>
        </w:rPr>
        <w:t>5–9 классов на разных этапах (5–7 и 8–9 классы),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  <w:r w:rsidRPr="000529B8">
        <w:rPr>
          <w:rFonts w:ascii="Times New Roman" w:hAnsi="Times New Roman"/>
          <w:color w:val="000000"/>
          <w:sz w:val="28"/>
          <w:lang w:val="ru-RU"/>
        </w:rPr>
        <w:t>формирование умения представлять свою страну, её культуру в условиях межкультурного общения;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второго иностранного (немецкого)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второму иностранному (немецкому) языку признаются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современных средств обучения.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Поскольку решение о включении второго иностранного языка в образовательную программу принимает образовательная организация, то нет требований минимально допустимого количества учебных часов, выделяемых на его изучение. Однако рекомендуется выделять не менее 2 часов в неделю или 68 часов в год для достижения качественных результатов изучения второго иностранного (немецкого) языка.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bookmarkStart w:id="7" w:name="1246e9e7-773a-42cc-8a65-d3e1783bb637"/>
      <w:r w:rsidRPr="00B1710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второго иностранного (немецкого) языка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часов (2</w:t>
      </w:r>
      <w:r w:rsidR="00B17101" w:rsidRPr="00B17101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34 часа (1 час</w:t>
      </w:r>
      <w:r w:rsidRPr="00B17101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7"/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(немецком) языке в разных формах (устно и письменно, непосредственно и опосредованно, в том числе через Интернет) на уровне выживания (уровне А1 в соответствии с Общеевропейскими компетенциями владения иностранным языком).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допороговый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(А2) уровень владения вторым иностранным (немецким) языком.</w:t>
      </w:r>
    </w:p>
    <w:p w:rsidR="00383CA0" w:rsidRPr="000529B8" w:rsidRDefault="00383CA0">
      <w:pPr>
        <w:rPr>
          <w:lang w:val="ru-RU"/>
        </w:rPr>
        <w:sectPr w:rsidR="00383CA0" w:rsidRPr="000529B8">
          <w:pgSz w:w="11906" w:h="16383"/>
          <w:pgMar w:top="1134" w:right="850" w:bottom="1134" w:left="1701" w:header="720" w:footer="720" w:gutter="0"/>
          <w:cols w:space="720"/>
        </w:sectPr>
      </w:pPr>
    </w:p>
    <w:p w:rsidR="00383CA0" w:rsidRPr="000529B8" w:rsidRDefault="008176F6" w:rsidP="00830815">
      <w:pPr>
        <w:spacing w:after="0" w:line="264" w:lineRule="auto"/>
        <w:ind w:left="120"/>
        <w:jc w:val="both"/>
        <w:rPr>
          <w:lang w:val="ru-RU"/>
        </w:rPr>
      </w:pPr>
      <w:bookmarkStart w:id="8" w:name="block-45326307"/>
      <w:bookmarkEnd w:id="5"/>
      <w:r w:rsidRPr="000529B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357C9" w:rsidRDefault="008357C9" w:rsidP="008357C9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88008D" w:rsidRPr="008357C9" w:rsidRDefault="0088008D" w:rsidP="008357C9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88008D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 xml:space="preserve"> </w:t>
      </w:r>
      <w:r w:rsidRPr="0088008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(</w:t>
      </w:r>
      <w:r w:rsidRPr="0088008D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учебники 7,8,9 классов)</w:t>
      </w:r>
    </w:p>
    <w:tbl>
      <w:tblPr>
        <w:tblStyle w:val="ac"/>
        <w:tblW w:w="9747" w:type="dxa"/>
        <w:tblLook w:val="04A0" w:firstRow="1" w:lastRow="0" w:firstColumn="1" w:lastColumn="0" w:noHBand="0" w:noVBand="1"/>
      </w:tblPr>
      <w:tblGrid>
        <w:gridCol w:w="545"/>
        <w:gridCol w:w="640"/>
        <w:gridCol w:w="3031"/>
        <w:gridCol w:w="5531"/>
      </w:tblGrid>
      <w:tr w:rsidR="0088008D" w:rsidRPr="0088008D" w:rsidTr="0088008D">
        <w:tc>
          <w:tcPr>
            <w:tcW w:w="555" w:type="dxa"/>
            <w:vMerge w:val="restart"/>
            <w:textDirection w:val="btLr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ind w:left="113" w:right="113"/>
              <w:rPr>
                <w:sz w:val="24"/>
                <w:szCs w:val="24"/>
              </w:rPr>
            </w:pPr>
            <w:r w:rsidRPr="0088008D">
              <w:rPr>
                <w:sz w:val="24"/>
                <w:szCs w:val="24"/>
              </w:rPr>
              <w:t xml:space="preserve">Программа  </w:t>
            </w:r>
            <w:r>
              <w:rPr>
                <w:sz w:val="24"/>
                <w:szCs w:val="24"/>
              </w:rPr>
              <w:t xml:space="preserve">учебника </w:t>
            </w:r>
            <w:r w:rsidRPr="0088008D">
              <w:rPr>
                <w:sz w:val="24"/>
                <w:szCs w:val="24"/>
              </w:rPr>
              <w:t>7  класса</w:t>
            </w:r>
          </w:p>
        </w:tc>
        <w:tc>
          <w:tcPr>
            <w:tcW w:w="677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№</w:t>
            </w:r>
          </w:p>
        </w:tc>
        <w:tc>
          <w:tcPr>
            <w:tcW w:w="2783" w:type="dxa"/>
            <w:vAlign w:val="center"/>
          </w:tcPr>
          <w:p w:rsidR="0088008D" w:rsidRPr="0088008D" w:rsidRDefault="0088008D" w:rsidP="008800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Предметное</w:t>
            </w:r>
            <w:proofErr w:type="spellEnd"/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5732" w:type="dxa"/>
            <w:vAlign w:val="center"/>
          </w:tcPr>
          <w:p w:rsidR="0088008D" w:rsidRPr="0088008D" w:rsidRDefault="0088008D" w:rsidP="0088008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  <w:proofErr w:type="spellEnd"/>
          </w:p>
        </w:tc>
      </w:tr>
      <w:tr w:rsidR="0088008D" w:rsidRPr="00B17101" w:rsidTr="0088008D">
        <w:trPr>
          <w:trHeight w:val="624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Окружающий мир.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ПогодаЖизнь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городе/сельской местности</w:t>
            </w:r>
          </w:p>
        </w:tc>
        <w:tc>
          <w:tcPr>
            <w:tcW w:w="5732" w:type="dxa"/>
            <w:vMerge w:val="restart"/>
          </w:tcPr>
          <w:p w:rsidR="0088008D" w:rsidRPr="0088008D" w:rsidRDefault="0088008D" w:rsidP="008800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Коммуникативные умения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Говорение (диалогическая речь)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Обучающмся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обеспечивается возможность: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Вести этикетный диалог  в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ситуациях бытового общения (рассказывать о проведённых каникулах и впечатлениях, о погоде на каникулах).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      2.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диалог-расспрос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(о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профессиях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8008D" w:rsidRPr="0088008D" w:rsidRDefault="0088008D" w:rsidP="0088008D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  <w:tab w:val="num" w:pos="375"/>
              </w:tabs>
              <w:ind w:left="233" w:firstLine="8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интервью о своих планах на будущее и делать сообщения на основе результатов опроса в классе.</w:t>
            </w:r>
          </w:p>
          <w:p w:rsidR="0088008D" w:rsidRPr="0088008D" w:rsidRDefault="0088008D" w:rsidP="0088008D">
            <w:pPr>
              <w:numPr>
                <w:ilvl w:val="0"/>
                <w:numId w:val="22"/>
              </w:numPr>
              <w:tabs>
                <w:tab w:val="clear" w:pos="720"/>
                <w:tab w:val="left" w:pos="709"/>
              </w:tabs>
              <w:ind w:left="233" w:firstLine="8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разыгрывать диалоги по иллюстрациям, оперируя активной лексикой в процессе общения.</w:t>
            </w:r>
          </w:p>
          <w:p w:rsidR="0088008D" w:rsidRPr="0088008D" w:rsidRDefault="0088008D" w:rsidP="0088008D">
            <w:pPr>
              <w:numPr>
                <w:ilvl w:val="0"/>
                <w:numId w:val="22"/>
              </w:numPr>
              <w:tabs>
                <w:tab w:val="clear" w:pos="720"/>
                <w:tab w:val="left" w:pos="709"/>
              </w:tabs>
              <w:ind w:left="233" w:firstLine="8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диалоги о дружбе, о друзьях, об использовании средств массовой информации</w:t>
            </w:r>
          </w:p>
          <w:p w:rsidR="0088008D" w:rsidRPr="0088008D" w:rsidRDefault="0088008D" w:rsidP="0088008D">
            <w:pPr>
              <w:numPr>
                <w:ilvl w:val="0"/>
                <w:numId w:val="22"/>
              </w:numPr>
              <w:tabs>
                <w:tab w:val="left" w:pos="0"/>
              </w:tabs>
              <w:ind w:left="233" w:firstLine="8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Выражать свои желания и мнение на немецком языке, выражать просьбу о помощи и предлагать её, говорить комплименты на немецком языке, давать указания, переспрашивать и комментировать действия другого человека. 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 диалогов – от 3 реплик со стороны каждого учащегося.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Говорение (монологическая речь)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Обучающимся предоставляется возможность: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Рассказывать о своих мечтах и аргументировать своё высказывание, ситуациях, когда они радуются или злятся, что им нравится или не нравится.</w:t>
            </w:r>
          </w:p>
          <w:p w:rsidR="0088008D" w:rsidRPr="0088008D" w:rsidRDefault="0088008D" w:rsidP="0088008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2.Делать краткие сообщения  о своей будущей профессии, об известных людях.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Описывать внешность людей, предметы.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Объем монологического высказывания – до 8-10 фраз.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Письмо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в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большей мере используется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цель,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средство обучения. Усложняются коммуникативные задачи.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Обучающиесяучатся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1.Письменно описывать летние фотографии.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Писать текст с опорой на образец о  своём друге/своей подруге.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Писать ответ на объявление в газете.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4. Письменно отвечать на сообщения в чате.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Объём письма –50-60 слов, включая адрес.</w:t>
            </w:r>
          </w:p>
          <w:p w:rsidR="0088008D" w:rsidRPr="0088008D" w:rsidRDefault="0088008D" w:rsidP="0088008D">
            <w:pPr>
              <w:shd w:val="clear" w:color="auto" w:fill="FFFFFF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Объём текста – </w:t>
            </w: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50 слов.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pacing w:val="-1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i/>
                <w:color w:val="000000"/>
                <w:spacing w:val="-10"/>
                <w:sz w:val="24"/>
                <w:szCs w:val="24"/>
                <w:lang w:val="ru-RU"/>
              </w:rPr>
              <w:t>Рецептивные речевые умения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этап характеризуется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сформированностью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основном) механизмов идентификации, дифференциации, прогнозирования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выделения смысловых вех, а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 техники чтения вслух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себя. Продолжает формироваться механизм языковой догадки (на основе сходства с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родным языком, знания правил словообразования, по контексту).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Аудирование</w:t>
            </w:r>
            <w:proofErr w:type="spellEnd"/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Обучающиесяучатся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Понимать на слух речь учителя, одноклассников и небольшие доступные тексты в аудиозаписи, построенные на изученном языковом материале.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Воспринимать на слух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основное содержание небольших текстов, содержащих значительное число незнакомых слов.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Воспринимать на слух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добиваться понимания основного содержания небольших сообщений, находя нужную информацию на слух.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Время звучания текстов для </w:t>
            </w:r>
            <w:proofErr w:type="spellStart"/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 – до 1,5 минут.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Обучающимся предоставляется возможность научиться: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1. Читать и понимать текст страноведческого характера, содержащий несколько незнакомых слов, о значении которых можно догадаться по контексту; составлять к нему вопросы и отвечать на них.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2.Читать тексты и находить запрашиваемую информацию.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3. Читать и понимать аутентичные тексты с помощью иллюстраций и языковой догадки. 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4. Читать и описывать статистические данные.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5. Читать и понимать отрывок художественного текста большого объёма. 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Объем текстов для чтения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полным пониманием читаемого </w:t>
            </w: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до 250 слов.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Объем текстов для чтения с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извлечением информации</w:t>
            </w: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 – 300 слов.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>Социокультурная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>компетенция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Знакомиться со следующими страноведческими реалиями: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географическим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положением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Швейцарии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системой проф. образования в Германии, а именно производственной практикой;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 xml:space="preserve"> телевизионной и радиопрограммой немецкого телевидения;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средневековыми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немецкими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городами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списком 10 лучших человеческих качеств, которые выбрала молодёжь Германии;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с тем, как выглядит молодёжь Германии, чему она отдаёт предпочтение;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фамилиями и именами выдающихся людей в странах изучаемого языка (композиторами, политиками, писателями, поэтами);</w:t>
            </w:r>
          </w:p>
          <w:p w:rsidR="0088008D" w:rsidRPr="0088008D" w:rsidRDefault="0088008D" w:rsidP="0088008D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оригинальными или адаптированными материалами детской поэзии и прозы;</w:t>
            </w:r>
          </w:p>
          <w:p w:rsidR="0088008D" w:rsidRPr="0088008D" w:rsidRDefault="0088008D" w:rsidP="0088008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городами и известными людьми России;</w:t>
            </w:r>
          </w:p>
          <w:p w:rsidR="0088008D" w:rsidRPr="0088008D" w:rsidRDefault="0088008D" w:rsidP="0088008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аргументами за и против социальных сетей.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2. Уметь: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 </w:t>
            </w: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писать свое имя и фамилию, а также имена и фамилии своих родственников и друзей на немецком языке;</w:t>
            </w:r>
          </w:p>
          <w:p w:rsidR="0088008D" w:rsidRPr="0088008D" w:rsidRDefault="0088008D" w:rsidP="0088008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 xml:space="preserve">   правильно оформлять адрес на немецком языке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590"/>
                <w:tab w:val="left" w:pos="70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Языковая компетенция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Произносительная сторона речи. Орфография.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Произносительная сторона речи, графика, орфография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Обучающимся предоставляется возможность: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распознавать и употреблять в речи, изученные лексические единицы (слова в их основных значениях, словосочетания, реплики – клише речевого этикета);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— знать основные способы словообразования (аффиксация, словосложение, конверсия).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Лексическа</w:t>
            </w:r>
            <w:r w:rsidRPr="0088008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я сторона речи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Обучающиеся должны овладеть дополнительно к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усвоенным ранее примерно 200 лексическими единицами, включающими устойчивые словосочетания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реплики-клише.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лексика (в том числе реалии), характеризующая указанные ранее предметы речи: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прошедшие каникулы;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погода, времена года;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—профессия, планы на будущее;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дружба и друзья;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—внешность, качества и черты характера людей;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средства массовой информации; 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школа, предметы;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мода и дизайн одежды;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известные люди.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Знать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некоторыми словообразовательными средствами: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а)  аффиксация: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существительных с суффиксами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ung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Losung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Ver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einigung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keit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Feindlichkeit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heit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Einheit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schaft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Gesellschaft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um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Doktor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ik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Mathe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matik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Liebe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Wissenschaftler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Biologie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прилагательных с суффиксами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wichtig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lich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ü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cklich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isch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typisch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los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arbeitslos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sam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langsam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wunderbar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)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словосложение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</w:p>
          <w:p w:rsidR="0088008D" w:rsidRPr="0088008D" w:rsidRDefault="0088008D" w:rsidP="0088008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существительное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+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существительное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 (das   Arbeitszimmer);</w:t>
            </w:r>
          </w:p>
          <w:p w:rsidR="0088008D" w:rsidRPr="0088008D" w:rsidRDefault="0088008D" w:rsidP="0088008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прилагательное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+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прилагательное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(dunkelblau,   hellblond)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1286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8008D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>в)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конверсия (переход одной части речи в другую):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образование существительных от прилагательных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dasBlau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derJunge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образование существительных от глаголов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dasLernen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dasLesen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Грамматическая сторона речи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Синтаксис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Обучающимся предлагается для активного употребления: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главное и придаточ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ное предложения </w:t>
            </w: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сою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зами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dass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weil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придаточные предло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жения с союзом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wenn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придаточные предло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жения   </w:t>
            </w: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союзами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wie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придаточные предло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жения в начале сложно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го предложения.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Морфология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Обучающиесяучатся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образовывать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 следующие формы: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модальные глаголы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ü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rfen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sollen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притяжательные местоимения;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артикли в дательном падеже;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прошедшее разговорное время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Partizip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спряжение модальных глаголов в простом прошедшем времени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Prateritum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личные местоимения в дательном падеже;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сравнительная степень прилагательных/наречий;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возвратные глаголы;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  склонение местоимений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welch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jed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dies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 прилагательные перед существительными в именительном и винительном падежах после определённого и неопределённого артиклей, притяжательного местоимения и отрицания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kein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порядковые числительные;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окончания прилагательных в дательном падеже.</w:t>
            </w:r>
          </w:p>
          <w:p w:rsidR="0088008D" w:rsidRPr="0088008D" w:rsidRDefault="0088008D" w:rsidP="0088008D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>Социокультурная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</w:rPr>
              <w:t>компетенция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Знакомиться со следующими страноведческими реалиями: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-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географическим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положением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Швейцарии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-системой проф. образования в Германии, а именно производственной практикой;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 xml:space="preserve"> -телевизионной и радиопрограммой немецкого телевидения;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 xml:space="preserve"> </w:t>
            </w: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-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средневековыми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немецкими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городами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-списком 10 лучших человеческих качеств, которые выбрала молодёжь Германии;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-с тем, как выглядит молодёжь Германии, чему она отдаёт предпочтение;</w:t>
            </w:r>
          </w:p>
          <w:p w:rsidR="0088008D" w:rsidRPr="0088008D" w:rsidRDefault="0088008D" w:rsidP="0088008D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-фамилиями и именами выдающихся людей в странах изучаемого языка (композиторами, политиками, писателями, поэтами);</w:t>
            </w:r>
          </w:p>
          <w:p w:rsidR="0088008D" w:rsidRPr="0088008D" w:rsidRDefault="0088008D" w:rsidP="0088008D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-оригинальными или адаптированными материалами детской поэзии и прозы;</w:t>
            </w:r>
          </w:p>
          <w:p w:rsidR="0088008D" w:rsidRPr="0088008D" w:rsidRDefault="0088008D" w:rsidP="0088008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-городами и известными людьми России;</w:t>
            </w:r>
          </w:p>
          <w:p w:rsidR="0088008D" w:rsidRPr="0088008D" w:rsidRDefault="0088008D" w:rsidP="0088008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709"/>
              </w:tabs>
              <w:ind w:left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-аргументами за и против социальных сетей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Компенсаторные умения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К концу обучения в 7 классе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</w:t>
            </w:r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долж</w:t>
            </w:r>
            <w:r w:rsidRPr="0088008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ны овладеть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умением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ностей, переспроса, словарных замен, жестов, мимики.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Общеучебные</w:t>
            </w:r>
            <w:proofErr w:type="spellEnd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умения и универсальные способы деятельности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информацией: поиск и выделение нужной информации, сокращение, расширение, создание второго текста по аналогии, заполнение таблиц;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осуществлять учебно-исследовательскую работу: составление плана работы, анализ полученных данных и их интерпретация, разработка краткосрочного проекта и его устная презентация, ответы на вопросы по проекту;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в классе и дома.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Специальные учебные умения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и совершенствование умений:</w:t>
            </w:r>
          </w:p>
          <w:p w:rsidR="0088008D" w:rsidRPr="0088008D" w:rsidRDefault="0088008D" w:rsidP="0088008D">
            <w:pPr>
              <w:numPr>
                <w:ilvl w:val="0"/>
                <w:numId w:val="11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ключевые слова и социокультурные реалии в работе над текстом;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</w:t>
            </w:r>
          </w:p>
        </w:tc>
      </w:tr>
      <w:tr w:rsidR="0088008D" w:rsidRPr="00B17101" w:rsidTr="0088008D"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Выбор профессии.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 профессий. Проблема выбора профессии. Роль иностранного языка в планах на будущее.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B17101" w:rsidTr="0088008D"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 w:val="restart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Мои друзья.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Маленькая перемена. Выбор профессии.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Средства массовой информации.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средств массовой информации в жизни общества.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пресса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телевидение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Школьная жизнь. Правила поведения в школе.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Переписка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зарубежными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proofErr w:type="spellEnd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Свободное время.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Досуг и увлечения. Виды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отдыха.Поход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магазинам.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Карманные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9386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 w:val="restart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783" w:type="dxa"/>
            <w:vMerge w:val="restart"/>
            <w:tcBorders>
              <w:bottom w:val="single" w:sz="4" w:space="0" w:color="auto"/>
            </w:tcBorders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Свободное время.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 и увлечения (музыка, чтение; посещение театра, кинотеатра, музея, выставки).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Большая перемена.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изучаемого языка и родная страна.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обычаи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2" w:type="dxa"/>
            <w:vMerge/>
            <w:tcBorders>
              <w:bottom w:val="single" w:sz="4" w:space="0" w:color="auto"/>
            </w:tcBorders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5592"/>
        </w:trPr>
        <w:tc>
          <w:tcPr>
            <w:tcW w:w="555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B17101" w:rsidTr="0088008D">
        <w:trPr>
          <w:trHeight w:val="8923"/>
        </w:trPr>
        <w:tc>
          <w:tcPr>
            <w:tcW w:w="555" w:type="dxa"/>
            <w:vMerge w:val="restart"/>
            <w:textDirection w:val="btLr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ind w:left="113" w:right="113"/>
              <w:rPr>
                <w:sz w:val="24"/>
                <w:szCs w:val="24"/>
              </w:rPr>
            </w:pPr>
            <w:r w:rsidRPr="0088008D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 xml:space="preserve"> учебника </w:t>
            </w:r>
            <w:r w:rsidRPr="0088008D">
              <w:rPr>
                <w:sz w:val="24"/>
                <w:szCs w:val="24"/>
              </w:rPr>
              <w:t>8 класса</w:t>
            </w: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Спорт.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спорта. Спортивные игры.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  <w:proofErr w:type="spellEnd"/>
          </w:p>
        </w:tc>
        <w:tc>
          <w:tcPr>
            <w:tcW w:w="5732" w:type="dxa"/>
            <w:vMerge w:val="restart"/>
          </w:tcPr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240" w:hanging="240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Коммуникативные умения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Говорение (диалогическая речь)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обеспечивается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беседу о своих предпочтениях в спорте, о семье принимающей стороны, о проблемах проживания в другой стране во время школьного обмена, об уроке немецкого языка.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задавать вопросы в рамках интервьюирования одноклассников.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Вежливо задавать вопросы, выражать согласие и несогласие.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диалоги – обмен мнениями о переезде за границу, аргументировать своё высказывание.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понимать диалоги, а также писать их окончание.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дороге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08D" w:rsidRPr="0088008D" w:rsidRDefault="0088008D" w:rsidP="0088008D">
            <w:pPr>
              <w:numPr>
                <w:ilvl w:val="0"/>
                <w:numId w:val="24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преимущества и недостатки проживания в городе, на море и в горах и т.д.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 диалогов – до 4-5 реплик со стороны каждого учащегося.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Говорение (монологическая речь)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Учащимся предоставляется возможность:</w:t>
            </w:r>
          </w:p>
          <w:p w:rsidR="0088008D" w:rsidRPr="0088008D" w:rsidRDefault="0088008D" w:rsidP="0088008D">
            <w:pPr>
              <w:numPr>
                <w:ilvl w:val="0"/>
                <w:numId w:val="25"/>
              </w:num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комнату своего временного проживания во время школьного обмена, дорогу куда-либо.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  Рассказывать о себе, о своих интересах и планах на будущее.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1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 Сообщать краткие сведения о своём городе/селе, о своей стране и странах изучаемого языка.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Описывать события/явления, уметь передавать основное содержание, основную мысль прочитанного или услышанного, выражать своё отношение к прочитанному/ услышанному, давать краткую характеристику персонажей.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Объем монологического высказывания – до 10-12 фраз.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Письмо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в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большей мере используется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цель,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средство обучения. Усложняются коммуникативные задачи.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учатся: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Заполнять формуляр участника школьного обмена.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Писать ответ на электронное письмо по плану.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Писать с опорой на образец диалоги о планировании свободного времени.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Писать и разыгрывать диалоги о покупке билетов.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личного письма — 70-80 слов, включая адрес.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86"/>
              </w:tabs>
              <w:autoSpaceDE w:val="0"/>
              <w:autoSpaceDN w:val="0"/>
              <w:adjustRightInd w:val="0"/>
              <w:ind w:left="240" w:right="806" w:hanging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учатся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008D" w:rsidRPr="0088008D" w:rsidRDefault="0088008D" w:rsidP="0088008D">
            <w:pPr>
              <w:numPr>
                <w:ilvl w:val="0"/>
                <w:numId w:val="26"/>
              </w:numPr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на слух речь учителя, одноклассников 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аудиотексты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построенные на изученном языковом материале.</w:t>
            </w:r>
          </w:p>
          <w:p w:rsidR="0088008D" w:rsidRPr="0088008D" w:rsidRDefault="0088008D" w:rsidP="0088008D">
            <w:pPr>
              <w:numPr>
                <w:ilvl w:val="0"/>
                <w:numId w:val="26"/>
              </w:numPr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и понимать основное содержание не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сложных аутентичных аудио- и видеотекстов, относящихся к раз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ным коммуникативным типам речи (сообщение/интервью).</w:t>
            </w:r>
          </w:p>
          <w:p w:rsidR="0088008D" w:rsidRPr="0088008D" w:rsidRDefault="0088008D" w:rsidP="0088008D">
            <w:pPr>
              <w:numPr>
                <w:ilvl w:val="0"/>
                <w:numId w:val="26"/>
              </w:numPr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и выборочно понимать с опорой на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языковую догадку и контекст,  краткие, несложные аутентичные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прагматические аудио- и видеотексты с выделением нужной/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интересующей информации.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Время звучания текстов для </w:t>
            </w:r>
            <w:proofErr w:type="spellStart"/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 – до 1,5 минут.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Школьникам предоставляется возможность научиться:</w:t>
            </w:r>
          </w:p>
          <w:p w:rsidR="0088008D" w:rsidRPr="0088008D" w:rsidRDefault="0088008D" w:rsidP="0088008D">
            <w:pPr>
              <w:numPr>
                <w:ilvl w:val="0"/>
                <w:numId w:val="27"/>
              </w:numPr>
              <w:tabs>
                <w:tab w:val="num" w:pos="0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тексты СМС, краткие тексты – записи, тексы из блогов, электронное письмо с пониманием основного содержания.</w:t>
            </w:r>
          </w:p>
          <w:p w:rsidR="0088008D" w:rsidRPr="0088008D" w:rsidRDefault="0088008D" w:rsidP="0088008D">
            <w:pPr>
              <w:numPr>
                <w:ilvl w:val="0"/>
                <w:numId w:val="27"/>
              </w:numPr>
              <w:tabs>
                <w:tab w:val="num" w:pos="0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понимать текст страноведческого характера, содержащий незнакомую лексику, находить нужную информацию.</w:t>
            </w:r>
          </w:p>
          <w:p w:rsidR="0088008D" w:rsidRPr="0088008D" w:rsidRDefault="0088008D" w:rsidP="0088008D">
            <w:pPr>
              <w:numPr>
                <w:ilvl w:val="0"/>
                <w:numId w:val="27"/>
              </w:numPr>
              <w:tabs>
                <w:tab w:val="left" w:pos="0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ного перевода, языковой догадки, в том числе с опорой на пер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вый иностранный язык), а также справочных материалов.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Объем текстов для чтения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полным пониманием - около 400 слов.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Объем текстов для чтения с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извлечением информации</w:t>
            </w:r>
            <w:r w:rsidRPr="008800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 – 350 слов.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текстов с пониманием основного содержания – 600 слов.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u w:val="single"/>
                <w:lang w:val="ru-RU"/>
              </w:rPr>
              <w:t>Социокультурная компетенция</w:t>
            </w:r>
          </w:p>
          <w:p w:rsidR="0088008D" w:rsidRPr="0088008D" w:rsidRDefault="0088008D" w:rsidP="0088008D">
            <w:pPr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Знакомиться со следующими страноведческими реалиями:</w:t>
            </w:r>
          </w:p>
          <w:p w:rsidR="0088008D" w:rsidRPr="0088008D" w:rsidRDefault="0088008D" w:rsidP="0088008D">
            <w:pPr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спортивными клубами в Германии, Австрии, Швейцарии;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школьным обменом учеников в Германии;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праздничными днями в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немецкоговорящих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странах;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праздниками в Германии, Швейцарии, Австрии, России.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—историческими и культурными достопримечательностями Берлина, музыкой и певцами;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экологическими проектами в школах Германии;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—достопримечательностями Рейна;</w:t>
            </w:r>
          </w:p>
          <w:p w:rsidR="0088008D" w:rsidRPr="0088008D" w:rsidRDefault="0088008D" w:rsidP="0088008D">
            <w:pPr>
              <w:ind w:left="9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—особенностями оплаты проезда в Германии.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left="240" w:right="-2" w:hanging="240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2. Уметь: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left="375" w:right="-2" w:hanging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писать свое имя и фамилию, а также имена и фамилии своих родственников и друзей на немецком языке;</w:t>
            </w:r>
          </w:p>
          <w:p w:rsidR="0088008D" w:rsidRPr="0088008D" w:rsidRDefault="0088008D" w:rsidP="0088008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709"/>
              </w:tabs>
              <w:ind w:left="375" w:right="-2" w:hanging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  <w:t>правильно оформлять адрес на немецком языке;</w:t>
            </w:r>
          </w:p>
          <w:p w:rsidR="0088008D" w:rsidRPr="0088008D" w:rsidRDefault="0088008D" w:rsidP="0088008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709"/>
              </w:tabs>
              <w:ind w:left="375" w:right="-2" w:hanging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воспроизводить произведения немецкого фольклора: песни, стихи, рифмовки.</w:t>
            </w:r>
          </w:p>
          <w:p w:rsidR="0088008D" w:rsidRPr="0088008D" w:rsidRDefault="0088008D" w:rsidP="0088008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709"/>
              </w:tabs>
              <w:ind w:left="375" w:right="-2" w:hanging="375"/>
              <w:contextualSpacing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упрощенном аутентичном тексте, пользуясь сносками, содержащими, в том числе страноведческий комментарий.</w:t>
            </w:r>
          </w:p>
          <w:p w:rsidR="0088008D" w:rsidRPr="0088008D" w:rsidRDefault="0088008D" w:rsidP="0088008D">
            <w:pPr>
              <w:tabs>
                <w:tab w:val="left" w:pos="1365"/>
              </w:tabs>
              <w:ind w:left="240" w:hanging="24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u w:val="single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  <w:lang w:val="ru-RU"/>
              </w:rPr>
              <w:t xml:space="preserve">Учебно-познавательная и </w:t>
            </w:r>
            <w:r w:rsidRPr="0088008D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u w:val="single"/>
                <w:lang w:val="ru-RU"/>
              </w:rPr>
              <w:t>компенсаторная компетенции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left="240" w:right="1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К концу обучения в 8 классе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</w:t>
            </w:r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долж</w:t>
            </w:r>
            <w:r w:rsidRPr="0088008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ны овладеть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умением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ностей, переспроса, словарных замен, жестов, мимики.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590"/>
                <w:tab w:val="left" w:pos="709"/>
              </w:tabs>
              <w:autoSpaceDE w:val="0"/>
              <w:autoSpaceDN w:val="0"/>
              <w:adjustRightInd w:val="0"/>
              <w:ind w:left="240" w:hanging="24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Языковая компетенция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Произносительная сторона речи. Орфография.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Произносительная сторона речи, графика, орфография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Обучающимся предоставляется возможность: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распознавать и употреблять в речи, изученные лексические единицы (слова в их основных значениях, словосочетания, реплики – клише речевого этикета);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— знать основные способы словообразования (аффиксация, словосложение, конверсия).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325"/>
              </w:tabs>
              <w:autoSpaceDE w:val="0"/>
              <w:autoSpaceDN w:val="0"/>
              <w:adjustRightInd w:val="0"/>
              <w:ind w:left="240" w:right="758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— понимать явления многозначности слов второго ино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странного языка, синонимии, антонимии и лексической соче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таемости.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Лексическа</w:t>
            </w:r>
            <w:r w:rsidRPr="0088008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я сторона речи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Обучающиеся должны овладеть дополнительно к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усвоенным ранее примерно 200 лексическими единицами, включающими устойчивые словосочетания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реплики-клише.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лексика (в том числе реалии), характеризующая указанные ранее предметы речи: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— названия частей тела;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виды спорта, травмы;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названия предметов мебели;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слова для заполнения формуляра участника школьного обмена;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праздники в Германии и России;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город, достопримечательности Берлина;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ландшафты, погода, охрана окружающей среды;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путешествия;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— переезд, продукты и напитки для вечеринки.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Знать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владеть некоторыми словообразовательными средствами: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а)  аффиксация: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существительных с суффиксами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ung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Losung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Ver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einigung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keit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Feindlichkeit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heit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Einheit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schaft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Gesellschaft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um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Doktor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ik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Mathe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matik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Liebe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Wissenschaftler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Biologie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прилагательных с суффиксами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wichtig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lich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ü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cklich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isch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typisch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los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arbeitslos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sam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langsam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-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wunderbar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ind w:left="240" w:right="48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— существительных и прилагательных с префиксом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ип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- 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dasUngl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ü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ck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ungl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ü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cklich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ind w:left="240" w:right="62" w:hanging="24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—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существительныхиглаголовспрефиксами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vor- (der Vor-ort, vorbereiten); mit- (die Mitverantwortung, mitspielen);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1272"/>
              </w:tabs>
              <w:ind w:left="240" w:right="758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—глаголов с отделяемыми и неотделяемыми приставками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идругими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словами в функции приставок типа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erz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ä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hlen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wegwerfen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1286"/>
              </w:tabs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8008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б)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словосложение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существительное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существительное  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dasArbeitszimmer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 прилагательное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прилагательное 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dunkelblau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 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hellblond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 прилагательное + существительное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dieFremdsprache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ind w:left="240" w:hanging="24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 глагол + существительное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dieSchwimmhalle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1286"/>
              </w:tabs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8008D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>в)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конверсия (переход одной части речи в другую):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ind w:left="240" w:right="763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образование существительных от прилагательных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dasBlau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derJunge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);</w:t>
            </w:r>
          </w:p>
          <w:p w:rsidR="0088008D" w:rsidRPr="0088008D" w:rsidRDefault="0088008D" w:rsidP="0088008D">
            <w:pPr>
              <w:widowControl w:val="0"/>
              <w:shd w:val="clear" w:color="auto" w:fill="FFFFFF"/>
              <w:tabs>
                <w:tab w:val="left" w:pos="1272"/>
              </w:tabs>
              <w:autoSpaceDE w:val="0"/>
              <w:autoSpaceDN w:val="0"/>
              <w:adjustRightInd w:val="0"/>
              <w:ind w:left="240" w:right="792" w:hanging="24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— образование существительных от глаголов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dasLernen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dasLesen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Грамматическая сторона речи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Синтаксис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Обучающимся предлагается для активного употребления: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придаточные условные предложения с союзами </w:t>
            </w:r>
            <w:proofErr w:type="spellStart"/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wenn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trotzdem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8008D" w:rsidRPr="0088008D" w:rsidRDefault="0088008D" w:rsidP="0088008D">
            <w:pPr>
              <w:ind w:left="240" w:hanging="24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Морфология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Обучающиеся </w:t>
            </w:r>
            <w:proofErr w:type="gramStart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учатся  образовывать</w:t>
            </w:r>
            <w:proofErr w:type="gram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</w:t>
            </w:r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 следующие формы: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спряжение модаль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ных глаголов в простом прошедшем времени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Prateritum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—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sondern;</w:t>
            </w:r>
          </w:p>
          <w:p w:rsidR="0088008D" w:rsidRPr="0088008D" w:rsidRDefault="0088008D" w:rsidP="0088008D">
            <w:pPr>
              <w:shd w:val="clear" w:color="auto" w:fill="FFFFFF"/>
              <w:ind w:left="240" w:right="11" w:hanging="24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—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 xml:space="preserve">liegen — legen,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slellen</w:t>
            </w:r>
            <w:proofErr w:type="spellEnd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 xml:space="preserve">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—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 xml:space="preserve">stehen, hängen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— 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hängen;</w:t>
            </w:r>
          </w:p>
          <w:p w:rsidR="0088008D" w:rsidRPr="0088008D" w:rsidRDefault="0088008D" w:rsidP="0088008D">
            <w:pPr>
              <w:shd w:val="clear" w:color="auto" w:fill="FFFFFF"/>
              <w:ind w:left="240" w:right="1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предлоги места и направления;</w:t>
            </w:r>
          </w:p>
          <w:p w:rsidR="0088008D" w:rsidRPr="0088008D" w:rsidRDefault="0088008D" w:rsidP="0088008D">
            <w:pPr>
              <w:shd w:val="clear" w:color="auto" w:fill="FFFFFF"/>
              <w:ind w:left="240" w:right="1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глагол </w:t>
            </w:r>
            <w:proofErr w:type="spellStart"/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wissen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косвенные вопросы с вопросительным словом;</w:t>
            </w:r>
          </w:p>
          <w:p w:rsidR="0088008D" w:rsidRPr="0088008D" w:rsidRDefault="0088008D" w:rsidP="0088008D">
            <w:pPr>
              <w:shd w:val="clear" w:color="auto" w:fill="FFFFFF"/>
              <w:ind w:left="240" w:right="11" w:hanging="24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—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отрицания</w:t>
            </w:r>
            <w:r w:rsidRPr="008800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keiner, niemand, nichts, nie;</w:t>
            </w:r>
          </w:p>
          <w:p w:rsidR="0088008D" w:rsidRPr="0088008D" w:rsidRDefault="0088008D" w:rsidP="0088008D">
            <w:pPr>
              <w:shd w:val="clear" w:color="auto" w:fill="FFFFFF"/>
              <w:ind w:left="240" w:right="1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прилагательные перед существительным в единственном числе;</w:t>
            </w:r>
          </w:p>
          <w:p w:rsidR="0088008D" w:rsidRPr="0088008D" w:rsidRDefault="0088008D" w:rsidP="0088008D">
            <w:pPr>
              <w:shd w:val="clear" w:color="auto" w:fill="FFFFFF"/>
              <w:ind w:left="240" w:right="11" w:hanging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предлоги дательного и винительного падежей;</w:t>
            </w:r>
          </w:p>
          <w:p w:rsidR="0088008D" w:rsidRPr="0088008D" w:rsidRDefault="0088008D" w:rsidP="0088008D">
            <w:pPr>
              <w:tabs>
                <w:tab w:val="left" w:pos="709"/>
              </w:tabs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глаголы с двумя дополнениями в дательном и винительном падежах.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Компенсаторные умения</w:t>
            </w:r>
          </w:p>
          <w:p w:rsidR="0088008D" w:rsidRPr="0088008D" w:rsidRDefault="0088008D" w:rsidP="0088008D">
            <w:pPr>
              <w:shd w:val="clear" w:color="auto" w:fill="FFFFFF"/>
              <w:tabs>
                <w:tab w:val="left" w:pos="709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К концу обучения в 8 </w:t>
            </w:r>
            <w:proofErr w:type="spellStart"/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классе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</w:t>
            </w:r>
            <w:proofErr w:type="spellEnd"/>
            <w:r w:rsidRPr="008800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долж</w:t>
            </w:r>
            <w:r w:rsidRPr="0088008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ны овладеть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умением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ностей, переспроса, словарных замен, жестов, мимики.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Общеучебные</w:t>
            </w:r>
            <w:proofErr w:type="spellEnd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умения и универсальные способы деятельности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информацией: поиск и выделение нужной информации, сокращение, расширение, создание второго текста по аналогии, заполнение таблиц;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осуществлять учебно-исследовательскую работу: составление плана работы, анализ полученных данных и их интерпретация, разработка краткосрочного проекта и его устная презентация, ответы на вопросы по проекту;</w:t>
            </w:r>
          </w:p>
          <w:p w:rsidR="0088008D" w:rsidRPr="0088008D" w:rsidRDefault="0088008D" w:rsidP="0088008D">
            <w:pPr>
              <w:numPr>
                <w:ilvl w:val="0"/>
                <w:numId w:val="10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в классе и дома.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Специальные учебные умения</w:t>
            </w:r>
          </w:p>
          <w:p w:rsidR="0088008D" w:rsidRPr="0088008D" w:rsidRDefault="0088008D" w:rsidP="0088008D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и совершенствование умений:</w:t>
            </w:r>
          </w:p>
          <w:p w:rsidR="0088008D" w:rsidRPr="0088008D" w:rsidRDefault="0088008D" w:rsidP="0088008D">
            <w:pPr>
              <w:numPr>
                <w:ilvl w:val="0"/>
                <w:numId w:val="11"/>
              </w:numPr>
              <w:tabs>
                <w:tab w:val="left" w:pos="318"/>
                <w:tab w:val="left" w:pos="99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ключевые слова и социокультурные реалии в работе над текстом;</w:t>
            </w:r>
          </w:p>
          <w:p w:rsidR="0088008D" w:rsidRPr="0088008D" w:rsidRDefault="0088008D" w:rsidP="0088008D">
            <w:pPr>
              <w:pStyle w:val="111"/>
              <w:numPr>
                <w:ilvl w:val="3"/>
                <w:numId w:val="23"/>
              </w:numPr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</w:t>
            </w:r>
          </w:p>
        </w:tc>
      </w:tr>
      <w:tr w:rsidR="0088008D" w:rsidRPr="0088008D" w:rsidTr="0088008D">
        <w:trPr>
          <w:trHeight w:val="300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Страны изучаемого языка и родная страна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Страны, столицы, крупные города. Население.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Памятные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300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 w:val="restart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Свободное время.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Досуг и увлечения (музыка, чтение, выставки).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B17101" w:rsidTr="0088008D">
        <w:trPr>
          <w:trHeight w:val="408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Маленькая перемена.</w:t>
            </w: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Моя семья.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в семье.</w:t>
            </w: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B17101" w:rsidTr="0088008D">
        <w:trPr>
          <w:trHeight w:val="420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Страны изучаемого языка и родная страна.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Страны, столицы, крупные города</w:t>
            </w:r>
            <w:r w:rsidRPr="008800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Культурные особенности: национальные праздники,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408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Окружающий </w:t>
            </w: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растения и животные. Погода. Проблемы экологии. Защита окружающей среды.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/в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сельской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proofErr w:type="spellEnd"/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384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Путешествия.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Путешествия по России и странам изучаемого языка.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552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 w:val="restart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Свободное </w:t>
            </w:r>
            <w:proofErr w:type="spellStart"/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Pr="0088008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увлечения (посещение театра). Виды отдыха. Поход по магазинам.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Карманные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  <w:proofErr w:type="spellEnd"/>
          </w:p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88008D" w:rsidTr="0088008D">
        <w:trPr>
          <w:trHeight w:val="9540"/>
        </w:trPr>
        <w:tc>
          <w:tcPr>
            <w:tcW w:w="555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77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783" w:type="dxa"/>
          </w:tcPr>
          <w:p w:rsidR="0088008D" w:rsidRPr="0088008D" w:rsidRDefault="0088008D" w:rsidP="0088008D">
            <w:pPr>
              <w:tabs>
                <w:tab w:val="left" w:pos="851"/>
              </w:tabs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Большая перемена.</w:t>
            </w:r>
            <w:r w:rsidRPr="008800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Школа.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поведения в школе. Изучаемые предметы и отношения к ним. </w:t>
            </w:r>
            <w:proofErr w:type="spellStart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Кружки</w:t>
            </w:r>
            <w:proofErr w:type="spellEnd"/>
            <w:r w:rsidRPr="0088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32" w:type="dxa"/>
            <w:vMerge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sz w:val="24"/>
                <w:szCs w:val="24"/>
              </w:rPr>
            </w:pPr>
          </w:p>
        </w:tc>
      </w:tr>
      <w:tr w:rsidR="0088008D" w:rsidRPr="00B17101" w:rsidTr="0088008D">
        <w:trPr>
          <w:trHeight w:val="2117"/>
        </w:trPr>
        <w:tc>
          <w:tcPr>
            <w:tcW w:w="555" w:type="dxa"/>
            <w:vMerge w:val="restart"/>
            <w:textDirection w:val="btLr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ind w:left="113" w:right="113"/>
              <w:rPr>
                <w:sz w:val="24"/>
                <w:szCs w:val="24"/>
              </w:rPr>
            </w:pPr>
            <w:r w:rsidRPr="0088008D">
              <w:rPr>
                <w:sz w:val="24"/>
                <w:szCs w:val="24"/>
              </w:rPr>
              <w:t>Программа</w:t>
            </w:r>
            <w:r>
              <w:rPr>
                <w:sz w:val="24"/>
                <w:szCs w:val="24"/>
              </w:rPr>
              <w:t xml:space="preserve"> учебника </w:t>
            </w:r>
            <w:r w:rsidRPr="0088008D">
              <w:rPr>
                <w:sz w:val="24"/>
                <w:szCs w:val="24"/>
              </w:rPr>
              <w:t xml:space="preserve"> 9 класса</w:t>
            </w:r>
          </w:p>
        </w:tc>
        <w:tc>
          <w:tcPr>
            <w:tcW w:w="677" w:type="dxa"/>
          </w:tcPr>
          <w:p w:rsidR="0088008D" w:rsidRPr="0088008D" w:rsidRDefault="0088008D" w:rsidP="0088008D">
            <w:pPr>
              <w:pStyle w:val="111"/>
              <w:tabs>
                <w:tab w:val="center" w:pos="5174"/>
                <w:tab w:val="left" w:pos="9060"/>
              </w:tabs>
              <w:jc w:val="left"/>
              <w:rPr>
                <w:b w:val="0"/>
                <w:sz w:val="24"/>
                <w:szCs w:val="24"/>
              </w:rPr>
            </w:pPr>
            <w:r w:rsidRPr="0088008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88008D" w:rsidRPr="0088008D" w:rsidRDefault="0088008D" w:rsidP="0088008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Будущая профессия.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Мир профессий. Проблемы</w:t>
            </w:r>
          </w:p>
          <w:p w:rsidR="0088008D" w:rsidRPr="0088008D" w:rsidRDefault="0088008D" w:rsidP="0088008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выбора профессий. Роль иностранного языка в планах на будущее.</w:t>
            </w:r>
          </w:p>
          <w:p w:rsidR="0088008D" w:rsidRPr="0088008D" w:rsidRDefault="0088008D" w:rsidP="0088008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 w:val="restart"/>
          </w:tcPr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Коммуникативные умения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Говорение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Диалогическая речь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Совершенствование диалогической речи в рамках изучаемого предметного содержания речи: умений вести диалоги разного характера – этикетный. Диалог-расспрос, диалог-обмен мнениями и комбинированный диалог. Объем диалога до 4-5 реплик со стороны каждого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обучающегося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Продолжительность диалога – до 2,5–3 минут реплик со стороны каждого учащегося.</w:t>
            </w:r>
          </w:p>
          <w:p w:rsidR="0088008D" w:rsidRPr="0088008D" w:rsidRDefault="0088008D" w:rsidP="0088008D">
            <w:pPr>
              <w:numPr>
                <w:ilvl w:val="0"/>
                <w:numId w:val="12"/>
              </w:numPr>
              <w:tabs>
                <w:tab w:val="center" w:pos="5174"/>
                <w:tab w:val="left" w:pos="9060"/>
              </w:tabs>
              <w:ind w:left="321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      </w:r>
          </w:p>
          <w:p w:rsidR="0088008D" w:rsidRPr="0088008D" w:rsidRDefault="0088008D" w:rsidP="0088008D">
            <w:pPr>
              <w:numPr>
                <w:ilvl w:val="0"/>
                <w:numId w:val="12"/>
              </w:numPr>
              <w:tabs>
                <w:tab w:val="center" w:pos="5174"/>
                <w:tab w:val="left" w:pos="9060"/>
              </w:tabs>
              <w:ind w:left="321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 </w:t>
            </w:r>
          </w:p>
          <w:p w:rsidR="0088008D" w:rsidRPr="0088008D" w:rsidRDefault="0088008D" w:rsidP="0088008D">
            <w:pPr>
              <w:numPr>
                <w:ilvl w:val="0"/>
                <w:numId w:val="12"/>
              </w:numPr>
              <w:tabs>
                <w:tab w:val="center" w:pos="5174"/>
                <w:tab w:val="left" w:pos="9060"/>
              </w:tabs>
              <w:ind w:left="321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рассказывать о себе, своей семье, друзьях, своих интересах и планах на будущее;  </w:t>
            </w:r>
          </w:p>
          <w:p w:rsidR="0088008D" w:rsidRPr="0088008D" w:rsidRDefault="0088008D" w:rsidP="0088008D">
            <w:pPr>
              <w:numPr>
                <w:ilvl w:val="0"/>
                <w:numId w:val="12"/>
              </w:numPr>
              <w:tabs>
                <w:tab w:val="center" w:pos="5174"/>
                <w:tab w:val="left" w:pos="9060"/>
              </w:tabs>
              <w:ind w:left="321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сообщать краткие сведения о своём городе/селе, о своей стране и странах изучаемого языка; </w:t>
            </w:r>
          </w:p>
          <w:p w:rsidR="0088008D" w:rsidRPr="0088008D" w:rsidRDefault="0088008D" w:rsidP="0088008D">
            <w:pPr>
              <w:numPr>
                <w:ilvl w:val="0"/>
                <w:numId w:val="12"/>
              </w:numPr>
              <w:tabs>
                <w:tab w:val="center" w:pos="5174"/>
                <w:tab w:val="left" w:pos="9060"/>
              </w:tabs>
              <w:ind w:left="321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прочитаннму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/услышанному, давать краткую характеристику персонажей;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13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eastAsia="Cambria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eastAsia="Cambria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полностью понимать речь учителя, одноклассников; </w:t>
            </w:r>
          </w:p>
          <w:p w:rsidR="0088008D" w:rsidRPr="0088008D" w:rsidRDefault="0088008D" w:rsidP="0088008D">
            <w:pPr>
              <w:numPr>
                <w:ilvl w:val="0"/>
                <w:numId w:val="13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eastAsia="Cambria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eastAsia="Cambria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 </w:t>
            </w:r>
          </w:p>
          <w:p w:rsidR="0088008D" w:rsidRPr="0088008D" w:rsidRDefault="0088008D" w:rsidP="0088008D">
            <w:pPr>
              <w:numPr>
                <w:ilvl w:val="0"/>
                <w:numId w:val="13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eastAsia="Cambria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eastAsia="Cambria" w:hAnsi="Times New Roman" w:cs="Times New Roman"/>
                <w:bCs/>
                <w:sz w:val="24"/>
                <w:szCs w:val="24"/>
                <w:lang w:val="ru-RU"/>
              </w:rPr>
      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информации; Время звучания текстов до 2 минут.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Чтение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–до 700 слов.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Независимо от вида чтения возможно использование двуязычного словаря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Письменная речь</w:t>
            </w:r>
          </w:p>
          <w:p w:rsidR="0088008D" w:rsidRPr="0088008D" w:rsidRDefault="0088008D" w:rsidP="008800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и развитие письменной речи, а именно умений:</w:t>
            </w:r>
          </w:p>
          <w:p w:rsidR="0088008D" w:rsidRPr="0088008D" w:rsidRDefault="0088008D" w:rsidP="0088008D">
            <w:pPr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заполнение анкет и формуляров (указывать имя, фамилию, пол, гражданство, национальность, адрес);</w:t>
            </w:r>
          </w:p>
          <w:p w:rsidR="0088008D" w:rsidRPr="0088008D" w:rsidRDefault="0088008D" w:rsidP="0088008D">
            <w:pPr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88008D" w:rsidRPr="0088008D" w:rsidRDefault="0088008D" w:rsidP="0088008D">
            <w:pPr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88008D" w:rsidRPr="0088008D" w:rsidRDefault="0088008D" w:rsidP="0088008D">
            <w:pPr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88008D" w:rsidRPr="0088008D" w:rsidRDefault="0088008D" w:rsidP="0088008D">
            <w:pPr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Орфография и пунктуация</w:t>
            </w:r>
          </w:p>
          <w:p w:rsidR="0088008D" w:rsidRPr="0088008D" w:rsidRDefault="0088008D" w:rsidP="0088008D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Правильное написание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всех букв алфавита, основных буквосочетаний, 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Фонетическая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речи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14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адекватное произношение и различение на слух всех звуков второго иностранного языка; с</w:t>
            </w:r>
          </w:p>
          <w:p w:rsidR="0088008D" w:rsidRPr="0088008D" w:rsidRDefault="0088008D" w:rsidP="0088008D">
            <w:pPr>
              <w:numPr>
                <w:ilvl w:val="0"/>
                <w:numId w:val="14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облюдение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правильного ударения в словах и фразах; </w:t>
            </w:r>
          </w:p>
          <w:p w:rsidR="0088008D" w:rsidRPr="0088008D" w:rsidRDefault="0088008D" w:rsidP="0088008D">
            <w:pPr>
              <w:numPr>
                <w:ilvl w:val="0"/>
                <w:numId w:val="14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      </w:r>
          </w:p>
          <w:p w:rsidR="0088008D" w:rsidRPr="0088008D" w:rsidRDefault="0088008D" w:rsidP="0088008D">
            <w:pPr>
              <w:numPr>
                <w:ilvl w:val="0"/>
                <w:numId w:val="14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правильное членение предложений на смысловые </w:t>
            </w:r>
            <w:proofErr w:type="gram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группы;.</w:t>
            </w:r>
            <w:proofErr w:type="gramEnd"/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Лексическая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речи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15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</w:t>
            </w:r>
          </w:p>
          <w:p w:rsidR="0088008D" w:rsidRPr="0088008D" w:rsidRDefault="0088008D" w:rsidP="0088008D">
            <w:pPr>
              <w:numPr>
                <w:ilvl w:val="0"/>
                <w:numId w:val="15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знание основных способов словообразования (аффиксация, словосложение, конверсия</w:t>
            </w:r>
            <w:proofErr w:type="gram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  п</w:t>
            </w:r>
            <w:proofErr w:type="gram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онимание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явлений многозначности слов второго иностранного языка, синонимии, антонимии и лексической сочетаемости;  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Грамматическая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речи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17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распознавание и употребление в речи основных морфологических форм и синтаксических конструкций второго иностранного языка; </w:t>
            </w:r>
          </w:p>
          <w:p w:rsidR="0088008D" w:rsidRPr="0088008D" w:rsidRDefault="0088008D" w:rsidP="0088008D">
            <w:pPr>
              <w:numPr>
                <w:ilvl w:val="0"/>
                <w:numId w:val="17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      </w:r>
          </w:p>
          <w:p w:rsidR="0088008D" w:rsidRPr="0088008D" w:rsidRDefault="0088008D" w:rsidP="0088008D">
            <w:pPr>
              <w:numPr>
                <w:ilvl w:val="0"/>
                <w:numId w:val="17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знание основных различий систем второго иностранного, первого иностранного и русского/родного языков.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Социокультурные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  <w:proofErr w:type="spellEnd"/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знание национально-культурных особенностей речевого и неречевого поведения в своей стране и странах изучаемого языка, их применение в стандартных ситуациях формального и неформального межличностного и межкультурного общения;  </w:t>
            </w:r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</w:t>
            </w:r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знание употребительной фоновой лексики и реалий стран изучаемого языка;  </w:t>
            </w:r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знакомство с образцами художественной, публицистической и научно-популярной литературы;  </w:t>
            </w:r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понимание важности владения несколькими иностранными языками в современном поликультурном мире;</w:t>
            </w:r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      </w:r>
          </w:p>
          <w:p w:rsidR="0088008D" w:rsidRPr="0088008D" w:rsidRDefault="0088008D" w:rsidP="0088008D">
            <w:pPr>
              <w:numPr>
                <w:ilvl w:val="0"/>
                <w:numId w:val="16"/>
              </w:numPr>
              <w:tabs>
                <w:tab w:val="center" w:pos="5174"/>
                <w:tab w:val="left" w:pos="9060"/>
              </w:tabs>
              <w:ind w:left="321" w:hanging="283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представление о сходстве и различиях в традициях своей страны и стран изучаемых иностранных </w:t>
            </w:r>
            <w:proofErr w:type="gram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языков..</w:t>
            </w:r>
            <w:proofErr w:type="gramEnd"/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Компенсаторные умения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Специальные учебные умения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Формирование и совершенствование умений: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•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  <w:t>находить ключевые слова и социокультурные реалии в работе над текстом;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•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семантизировать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слова на основе языковой догадки;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•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  <w:t>пользоваться справочным материалом (грамматическим справочником, двуязычным словарем, мультимедийными средствами);</w:t>
            </w:r>
          </w:p>
          <w:p w:rsidR="0088008D" w:rsidRPr="0088008D" w:rsidRDefault="0088008D" w:rsidP="0088008D">
            <w:pPr>
              <w:tabs>
                <w:tab w:val="center" w:pos="5174"/>
                <w:tab w:val="left" w:pos="9060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участвовать в проектной деятельности меж- и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метапредметного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характера.</w:t>
            </w:r>
          </w:p>
        </w:tc>
      </w:tr>
      <w:tr w:rsidR="0088008D" w:rsidRPr="00B17101" w:rsidTr="0088008D">
        <w:trPr>
          <w:trHeight w:val="204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Где мы живём?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Страна/страны второго иностранного языка и родного языка. Межличностные взаимоотношения в семье. Переписка с зарубежными сверстниками. Средства массовой информации и коммуникации (пресса)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Tr="0088008D">
        <w:trPr>
          <w:trHeight w:val="204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Будущее.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Страна/страны второго иностранного языка и родного языка.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Проблемы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RPr="00B17101" w:rsidTr="0088008D">
        <w:trPr>
          <w:trHeight w:val="152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Еда.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Здоровый образ жизни: режим труда и отдыха, спорт, питание.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RPr="00B17101" w:rsidTr="0088008D">
        <w:trPr>
          <w:trHeight w:val="132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Выздоравливай!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Здоровый</w:t>
            </w:r>
            <w:proofErr w:type="spellEnd"/>
            <w:proofErr w:type="gram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образ жизни: режим труда и отдыха, спорт, питание.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RPr="00B17101" w:rsidTr="0088008D">
        <w:trPr>
          <w:trHeight w:val="228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Моё место в политической жизни.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</w:t>
            </w:r>
            <w:r w:rsidRPr="00880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Выдающиеся люди, их вклад в науку и мировую культуру. Роль иностранного языка в планах на будущее.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Tr="0088008D">
        <w:trPr>
          <w:trHeight w:val="152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Планета Земля.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Природа. Проблемы экологии.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Защита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окружающей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среды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Климат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погода</w:t>
            </w:r>
            <w:proofErr w:type="spellEnd"/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RPr="00B17101" w:rsidTr="0088008D">
        <w:trPr>
          <w:trHeight w:val="204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Что такое красота?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Межличностные взаимоотношения со сверстниками. Внешность и черты характера человека. Покупки. Здоровый образ жизни: режим труда и отдыха, спорт, питание.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RPr="00B17101" w:rsidTr="0088008D">
        <w:trPr>
          <w:trHeight w:val="192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Получай </w:t>
            </w:r>
            <w:proofErr w:type="spellStart"/>
            <w:proofErr w:type="gram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удовольствие!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Здоровый</w:t>
            </w:r>
            <w:proofErr w:type="spellEnd"/>
            <w:proofErr w:type="gram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образ жизни: режим труда и отдыха, спорт, питание.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RPr="00B17101" w:rsidTr="0088008D">
        <w:trPr>
          <w:trHeight w:val="132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2783" w:type="dxa"/>
          </w:tcPr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хника</w:t>
            </w:r>
            <w:proofErr w:type="spellEnd"/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Школьное образование, школьная жизнь, изучаемые предметы и отношение к ним. Досуг и увлечения. Роль иностранного языка в планах на будущее.</w:t>
            </w:r>
          </w:p>
          <w:p w:rsidR="0088008D" w:rsidRPr="0088008D" w:rsidRDefault="0088008D" w:rsidP="008176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  <w:tr w:rsidR="0088008D" w:rsidTr="0088008D">
        <w:trPr>
          <w:trHeight w:val="5167"/>
        </w:trPr>
        <w:tc>
          <w:tcPr>
            <w:tcW w:w="555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  <w:tc>
          <w:tcPr>
            <w:tcW w:w="677" w:type="dxa"/>
          </w:tcPr>
          <w:p w:rsidR="0088008D" w:rsidRPr="00813062" w:rsidRDefault="0088008D" w:rsidP="008176F6">
            <w:pPr>
              <w:pStyle w:val="111"/>
              <w:tabs>
                <w:tab w:val="center" w:pos="5174"/>
                <w:tab w:val="left" w:pos="9060"/>
              </w:tabs>
              <w:rPr>
                <w:b w:val="0"/>
                <w:sz w:val="24"/>
                <w:szCs w:val="24"/>
              </w:rPr>
            </w:pPr>
            <w:r w:rsidRPr="00813062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2783" w:type="dxa"/>
          </w:tcPr>
          <w:p w:rsidR="0088008D" w:rsidRPr="00FF0A85" w:rsidRDefault="0088008D" w:rsidP="008176F6">
            <w:pPr>
              <w:spacing w:line="276" w:lineRule="auto"/>
              <w:rPr>
                <w:b/>
                <w:bCs/>
              </w:rPr>
            </w:pPr>
            <w:r w:rsidRPr="008800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Стена – граница – зелёный пояс. </w:t>
            </w:r>
            <w:r w:rsidRPr="008800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Выдающиеся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люди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вклад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науку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мировую</w:t>
            </w:r>
            <w:proofErr w:type="spellEnd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008D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культуру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5732" w:type="dxa"/>
            <w:vMerge/>
          </w:tcPr>
          <w:p w:rsidR="0088008D" w:rsidRDefault="0088008D" w:rsidP="008176F6">
            <w:pPr>
              <w:pStyle w:val="111"/>
              <w:tabs>
                <w:tab w:val="center" w:pos="5174"/>
                <w:tab w:val="left" w:pos="9060"/>
              </w:tabs>
              <w:jc w:val="left"/>
            </w:pPr>
          </w:p>
        </w:tc>
      </w:tr>
    </w:tbl>
    <w:p w:rsidR="0088008D" w:rsidRDefault="0088008D" w:rsidP="0088008D">
      <w:pPr>
        <w:pStyle w:val="111"/>
        <w:tabs>
          <w:tab w:val="center" w:pos="5174"/>
          <w:tab w:val="left" w:pos="9060"/>
        </w:tabs>
        <w:jc w:val="left"/>
      </w:pPr>
    </w:p>
    <w:p w:rsidR="00383CA0" w:rsidRPr="000529B8" w:rsidRDefault="00383CA0">
      <w:pPr>
        <w:rPr>
          <w:lang w:val="ru-RU"/>
        </w:rPr>
        <w:sectPr w:rsidR="00383CA0" w:rsidRPr="000529B8">
          <w:pgSz w:w="11906" w:h="16383"/>
          <w:pgMar w:top="1134" w:right="850" w:bottom="1134" w:left="1701" w:header="720" w:footer="720" w:gutter="0"/>
          <w:cols w:space="720"/>
        </w:sect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bookmarkStart w:id="9" w:name="block-45326308"/>
      <w:bookmarkEnd w:id="8"/>
      <w:r w:rsidRPr="000529B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ВТОРОМУ ИНОСТРАННОМУ (НЕМЕЦКОМУ) ЯЗЫКУ НА УРОВНЕ ОСНОВНОГО ОБЩЕГО ОБРАЗОВАНИЯ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второго иностранного (немецкого) языка у обучающегося будут сформированы личностные,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результаты, отвечающие требованиям ФГОС к освоению основной образовательной программы основного общего образования.</w:t>
      </w: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самовоспитания, и саморазвития, формирования внутренней позиции личности.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1) гражданского воспитания: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2) патриотического воспитания: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3) духовно-нравственного воспитания: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4) эстетического воспитания: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благополучия: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умение принимать себя и других не осуждая;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6) трудового воспитания: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7) экологического воспитания: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 xml:space="preserve">8) ценности научного познания: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  <w:bookmarkStart w:id="10" w:name="_Toc103691202"/>
      <w:bookmarkEnd w:id="10"/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8357C9" w:rsidRDefault="008357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57C9" w:rsidRDefault="008357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83CA0" w:rsidRPr="000529B8" w:rsidRDefault="0028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3CA0" w:rsidRDefault="002844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A0" w:rsidRPr="000529B8" w:rsidRDefault="0028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желаемым состоянием ситуации, объекта, самостоятельно устанавливать искомое и данное;</w:t>
      </w:r>
    </w:p>
    <w:p w:rsidR="00383CA0" w:rsidRPr="000529B8" w:rsidRDefault="0028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83CA0" w:rsidRPr="000529B8" w:rsidRDefault="0028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83CA0" w:rsidRPr="000529B8" w:rsidRDefault="0028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83CA0" w:rsidRPr="000529B8" w:rsidRDefault="0028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383CA0" w:rsidRPr="000529B8" w:rsidRDefault="0028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83CA0" w:rsidRDefault="002844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A0" w:rsidRPr="000529B8" w:rsidRDefault="0028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критериев, 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83CA0" w:rsidRPr="000529B8" w:rsidRDefault="0028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83CA0" w:rsidRPr="000529B8" w:rsidRDefault="0028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83CA0" w:rsidRPr="000529B8" w:rsidRDefault="0028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 Овладение системой познавательных универсальных учебных действий обеспечивает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у обучающихся.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383CA0" w:rsidRPr="000529B8" w:rsidRDefault="002844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</w:t>
      </w:r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83CA0" w:rsidRPr="000529B8" w:rsidRDefault="002844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Овладение системой коммуникативных универсальных учебных действий обеспечивает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383CA0" w:rsidRDefault="002844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383CA0" w:rsidRPr="000529B8" w:rsidRDefault="002844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83CA0" w:rsidRPr="000529B8" w:rsidRDefault="002844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83CA0" w:rsidRPr="000529B8" w:rsidRDefault="002844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83CA0" w:rsidRPr="000529B8" w:rsidRDefault="002844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объекте, проводить выбор и брать ответственность за решение.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383CA0" w:rsidRPr="000529B8" w:rsidRDefault="002844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83CA0" w:rsidRPr="000529B8" w:rsidRDefault="002844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изменения,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83CA0" w:rsidRPr="000529B8" w:rsidRDefault="002844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383CA0" w:rsidRPr="000529B8" w:rsidRDefault="002844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условиям.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83CA0" w:rsidRPr="000529B8" w:rsidRDefault="002844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83CA0" w:rsidRPr="000529B8" w:rsidRDefault="002844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83CA0" w:rsidRPr="000529B8" w:rsidRDefault="002844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83CA0" w:rsidRDefault="002844F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своё право на ошибку и такое же право другого, принимать себя и других не осуждая, открытость себе и другим, осознавать невозможность контролировать всё вокруг.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8357C9" w:rsidRDefault="008357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57C9" w:rsidRDefault="008357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3CA0" w:rsidRPr="000529B8" w:rsidRDefault="002844FC">
      <w:pPr>
        <w:spacing w:after="0" w:line="264" w:lineRule="auto"/>
        <w:ind w:left="12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3CA0" w:rsidRPr="000529B8" w:rsidRDefault="00383CA0">
      <w:pPr>
        <w:spacing w:after="0" w:line="264" w:lineRule="auto"/>
        <w:ind w:left="120"/>
        <w:jc w:val="both"/>
        <w:rPr>
          <w:lang w:val="ru-RU"/>
        </w:rPr>
      </w:pP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трёх реплик со стороны каждого собеседника);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для 5 класса (объём монологического высказывания – 4 фразы), излагать основное содержание прочитанного текста с вербальными и (или) зрительными опорами (объём – 4 фразы), кратко излагать результаты выполненной проектной работы (объём – 4 фразы).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9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0529B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до 1 минуты)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150 слов), читать про себя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30 слов).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слова, 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400 лексических единиц (слов, словосочетаний, речевых клише) и правильно употреблять в устной и письменной речи 300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сочетаемости,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529B8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529B8">
        <w:rPr>
          <w:rFonts w:ascii="Times New Roman" w:hAnsi="Times New Roman"/>
          <w:color w:val="000000"/>
          <w:sz w:val="28"/>
          <w:lang w:val="ru-RU"/>
        </w:rPr>
        <w:t>, числительные, образованные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529B8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), распознавать и употреблять в устной и письменной речи изученные синонимы и интернациональные слова.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komme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Du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kommst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kommen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kann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kochen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blau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.), в том числе с дополнением в винительном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liest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Buch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.);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определённый и неопределённый артикли (</w:t>
      </w:r>
      <w:r>
        <w:rPr>
          <w:rFonts w:ascii="Times New Roman" w:hAnsi="Times New Roman"/>
          <w:color w:val="000000"/>
          <w:sz w:val="28"/>
        </w:rPr>
        <w:t>der</w:t>
      </w:r>
      <w:r w:rsidRPr="000529B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Bleistift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глаголы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sehen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essen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treffen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конструкцию предложения с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Wir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spielen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глаголы с отделяемыми приставками (</w:t>
      </w:r>
      <w:proofErr w:type="spellStart"/>
      <w:r>
        <w:rPr>
          <w:rFonts w:ascii="Times New Roman" w:hAnsi="Times New Roman"/>
          <w:color w:val="000000"/>
          <w:sz w:val="28"/>
        </w:rPr>
        <w:t>fernsehen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mitkommen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abholen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anfangen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единственное и множественное число существительных в именительном и винительном падежах;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глагол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Akkusativ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0529B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529B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) и форму глагола </w:t>
      </w:r>
      <w:r>
        <w:rPr>
          <w:rFonts w:ascii="Times New Roman" w:hAnsi="Times New Roman"/>
          <w:color w:val="000000"/>
          <w:sz w:val="28"/>
        </w:rPr>
        <w:t>m</w:t>
      </w:r>
      <w:r w:rsidRPr="000529B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Default="002844FC">
      <w:pPr>
        <w:spacing w:after="0" w:line="264" w:lineRule="auto"/>
        <w:ind w:firstLine="600"/>
        <w:jc w:val="both"/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наречия, отвечающие на вопрос «где?» </w:t>
      </w:r>
      <w:r>
        <w:rPr>
          <w:rFonts w:ascii="Times New Roman" w:hAnsi="Times New Roman"/>
          <w:color w:val="000000"/>
          <w:sz w:val="28"/>
        </w:rPr>
        <w:t xml:space="preserve">(links, </w:t>
      </w:r>
      <w:proofErr w:type="spellStart"/>
      <w:r>
        <w:rPr>
          <w:rFonts w:ascii="Times New Roman" w:hAnsi="Times New Roman"/>
          <w:color w:val="000000"/>
          <w:sz w:val="28"/>
        </w:rPr>
        <w:t>rechts</w:t>
      </w:r>
      <w:proofErr w:type="spellEnd"/>
      <w:r>
        <w:rPr>
          <w:rFonts w:ascii="Times New Roman" w:hAnsi="Times New Roman"/>
          <w:color w:val="000000"/>
          <w:sz w:val="28"/>
        </w:rPr>
        <w:t xml:space="preserve">, in der </w:t>
      </w:r>
      <w:proofErr w:type="spellStart"/>
      <w:r>
        <w:rPr>
          <w:rFonts w:ascii="Times New Roman" w:hAnsi="Times New Roman"/>
          <w:color w:val="000000"/>
          <w:sz w:val="28"/>
        </w:rPr>
        <w:t>Mitte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hinten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hinten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rechts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vorne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vorne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rechts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du, 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unser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) в именительном падеже в единственном и множественном числе и конструкция </w:t>
      </w:r>
      <w:r>
        <w:rPr>
          <w:rFonts w:ascii="Times New Roman" w:hAnsi="Times New Roman"/>
          <w:color w:val="000000"/>
          <w:sz w:val="28"/>
        </w:rPr>
        <w:t>Mamas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Rucksack</w:t>
      </w:r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вопросы с указанием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beginnt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Unterricht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?).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количественные числительные (до 100).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предлоги (</w:t>
      </w:r>
      <w:r>
        <w:rPr>
          <w:rFonts w:ascii="Times New Roman" w:hAnsi="Times New Roman"/>
          <w:color w:val="000000"/>
          <w:sz w:val="28"/>
        </w:rPr>
        <w:t>in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aus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wohne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Deutschland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komme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Ö</w:t>
      </w:r>
      <w:proofErr w:type="spellStart"/>
      <w:r>
        <w:rPr>
          <w:rFonts w:ascii="Times New Roman" w:hAnsi="Times New Roman"/>
          <w:color w:val="000000"/>
          <w:sz w:val="28"/>
        </w:rPr>
        <w:t>sterreich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.), предлоги для обозначения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bis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am</w:t>
      </w:r>
      <w:r w:rsidRPr="000529B8">
        <w:rPr>
          <w:rFonts w:ascii="Times New Roman" w:hAnsi="Times New Roman"/>
          <w:color w:val="000000"/>
          <w:sz w:val="28"/>
          <w:lang w:val="ru-RU"/>
        </w:rPr>
        <w:t>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фоновую лексику страны (стран) изучаемого языка в рамках тематического содержания речи;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(страну) изучаемого языка.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3 реплик со стороны каждого собеседника);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5–6 фраз).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9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0529B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160–180 слов), читать про себя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50 слов), создавать небольшое письменное высказывание с использованием образца, плана, ключевых слов, картинок (объём высказывания – до 50 слов).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различать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550 лексических единиц (слов, словосочетаний, речевых клише) и правильно употреблять в устной и письменной речи 450 лексических единиц (включая 300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529B8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нулевой артикль (</w:t>
      </w:r>
      <w:proofErr w:type="spellStart"/>
      <w:r>
        <w:rPr>
          <w:rFonts w:ascii="Times New Roman" w:hAnsi="Times New Roman"/>
          <w:color w:val="000000"/>
          <w:sz w:val="28"/>
        </w:rPr>
        <w:t>Magst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du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Kartoffeln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? 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esse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</w:t>
      </w:r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</w:t>
      </w:r>
      <w:r w:rsidRPr="000529B8">
        <w:rPr>
          <w:rFonts w:ascii="Times New Roman" w:hAnsi="Times New Roman"/>
          <w:color w:val="000000"/>
          <w:sz w:val="28"/>
          <w:lang w:val="ru-RU"/>
        </w:rPr>
        <w:t>.);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речевые образцы в ответах с </w:t>
      </w:r>
      <w:proofErr w:type="spellStart"/>
      <w:r>
        <w:rPr>
          <w:rFonts w:ascii="Times New Roman" w:hAnsi="Times New Roman"/>
          <w:color w:val="000000"/>
          <w:sz w:val="28"/>
        </w:rPr>
        <w:t>ja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nein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неопределённо-личное местоимение </w:t>
      </w:r>
      <w:r>
        <w:rPr>
          <w:rFonts w:ascii="Times New Roman" w:hAnsi="Times New Roman"/>
          <w:color w:val="000000"/>
          <w:sz w:val="28"/>
        </w:rPr>
        <w:t>man</w:t>
      </w:r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с вспомогательным глаголом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повелительное наклонение;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глаголы </w:t>
      </w:r>
      <w:proofErr w:type="spellStart"/>
      <w:r>
        <w:rPr>
          <w:rFonts w:ascii="Times New Roman" w:hAnsi="Times New Roman"/>
          <w:color w:val="000000"/>
          <w:sz w:val="28"/>
        </w:rPr>
        <w:t>sitzen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setzen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liegen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stehen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stellen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ngen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Akkusativ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0529B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числе в дательном падеже;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(в некоторых речевых образцах);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alles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отрицание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порядковые числительные (</w:t>
      </w:r>
      <w:r>
        <w:rPr>
          <w:rFonts w:ascii="Times New Roman" w:hAnsi="Times New Roman"/>
          <w:color w:val="000000"/>
          <w:sz w:val="28"/>
        </w:rPr>
        <w:t>die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erste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zweite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dritte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Stra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e</w:t>
      </w:r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Default="002844FC">
      <w:pPr>
        <w:spacing w:after="0" w:line="264" w:lineRule="auto"/>
        <w:ind w:firstLine="600"/>
        <w:jc w:val="both"/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предлоги места, требующие дательного падежа при ответе на вопрос </w:t>
      </w:r>
      <w:proofErr w:type="spellStart"/>
      <w:r>
        <w:rPr>
          <w:rFonts w:ascii="Times New Roman" w:hAnsi="Times New Roman"/>
          <w:color w:val="000000"/>
          <w:sz w:val="28"/>
        </w:rPr>
        <w:t>wo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? </w:t>
      </w:r>
      <w:r>
        <w:rPr>
          <w:rFonts w:ascii="Times New Roman" w:hAnsi="Times New Roman"/>
          <w:color w:val="000000"/>
          <w:sz w:val="28"/>
        </w:rPr>
        <w:t xml:space="preserve">(hinter, auf, </w:t>
      </w:r>
      <w:proofErr w:type="spellStart"/>
      <w:r>
        <w:rPr>
          <w:rFonts w:ascii="Times New Roman" w:hAnsi="Times New Roman"/>
          <w:color w:val="000000"/>
          <w:sz w:val="28"/>
        </w:rPr>
        <w:t>unter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über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zwischen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in, </w:t>
      </w:r>
      <w:proofErr w:type="spellStart"/>
      <w:r>
        <w:rPr>
          <w:rFonts w:ascii="Times New Roman" w:hAnsi="Times New Roman"/>
          <w:color w:val="000000"/>
          <w:sz w:val="28"/>
        </w:rPr>
        <w:t>aus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, um, am;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c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дательным падежом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aus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bei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4 реплик со стороны каждого собеседника);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7 фраз), излагать основное содержание прочитанного (прослушанного) текста с вербальными и (или) зрительными опорами (объём – 7 фраз), кратко излагать результаты выполненной проектной работы (объём – 7 фраз).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9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0529B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 (явной) форме (объём текста (текстов) для чтения – до 200 слов), читать про себя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75 слов), создавать небольшое письменное высказывание с использованием образца, плана, ключевых слов, таблицы (объём высказывания – до 75 слов).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80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Лексическая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650 лексических единиц (слов, словосочетаний, речевых клише) и правильно употреблять в устной и письменной речи 600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ieren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529B8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0529B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0529B8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), времени (с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слабых и сильных глаголов;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глаголы с возвратным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sich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прилагательных, союзы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d</w:t>
      </w:r>
      <w:r w:rsidRPr="000529B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притяжательные местоимения в именительном и дательном падежах;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личные местоимения в дательном падеже;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склонение местоимений </w:t>
      </w:r>
      <w:r>
        <w:rPr>
          <w:rFonts w:ascii="Times New Roman" w:hAnsi="Times New Roman"/>
          <w:color w:val="000000"/>
          <w:sz w:val="28"/>
        </w:rPr>
        <w:t>welch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jed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dies</w:t>
      </w:r>
      <w:r w:rsidRPr="000529B8">
        <w:rPr>
          <w:rFonts w:ascii="Times New Roman" w:hAnsi="Times New Roman"/>
          <w:color w:val="000000"/>
          <w:sz w:val="28"/>
          <w:lang w:val="ru-RU"/>
        </w:rPr>
        <w:t>-;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порядковые числительные до 100;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7–8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7–8 фраз), излагать результаты выполненной проектной работы (объём – 7–8 фраз).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9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0529B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до 1,5 минут).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 слов), читать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80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80 слов).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90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750 лексических единиц (слов, словосочетаний, речевых клише) и правильно употреблять 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придаточные условные предложения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глаголы </w:t>
      </w:r>
      <w:proofErr w:type="spellStart"/>
      <w:r>
        <w:rPr>
          <w:rFonts w:ascii="Times New Roman" w:hAnsi="Times New Roman"/>
          <w:color w:val="000000"/>
          <w:sz w:val="28"/>
        </w:rPr>
        <w:t>sitzen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setzen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liegen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stehen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stellen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ngen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при ответе на вопросы </w:t>
      </w:r>
      <w:proofErr w:type="spell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?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wo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?;</w:t>
      </w:r>
      <w:proofErr w:type="gramEnd"/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k</w:t>
      </w:r>
      <w:r w:rsidRPr="000529B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529B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529B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форма сослагательного наклонения от глагола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tte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drei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Karten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</w:t>
      </w:r>
      <w:r w:rsidRPr="000529B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Musical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„</w:t>
      </w:r>
      <w:r>
        <w:rPr>
          <w:rFonts w:ascii="Times New Roman" w:hAnsi="Times New Roman"/>
          <w:color w:val="000000"/>
          <w:sz w:val="28"/>
        </w:rPr>
        <w:t>Elisabeth</w:t>
      </w:r>
      <w:r w:rsidRPr="000529B8">
        <w:rPr>
          <w:rFonts w:ascii="Times New Roman" w:hAnsi="Times New Roman"/>
          <w:color w:val="000000"/>
          <w:sz w:val="28"/>
          <w:lang w:val="ru-RU"/>
        </w:rPr>
        <w:t>“.);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отрицания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косвенный вопрос;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употребление глагола </w:t>
      </w:r>
      <w:proofErr w:type="spellStart"/>
      <w:r>
        <w:rPr>
          <w:rFonts w:ascii="Times New Roman" w:hAnsi="Times New Roman"/>
          <w:color w:val="000000"/>
          <w:sz w:val="28"/>
        </w:rPr>
        <w:t>wissen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Kartoffeln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Reis</w:t>
      </w:r>
      <w:r w:rsidRPr="000529B8">
        <w:rPr>
          <w:rFonts w:ascii="Times New Roman" w:hAnsi="Times New Roman"/>
          <w:color w:val="000000"/>
          <w:sz w:val="28"/>
          <w:lang w:val="ru-RU"/>
        </w:rPr>
        <w:t>.);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глаголы с двойным дополнением (в дательном и винительном падежах);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предлоги, управляющие дательным и винительным падежами;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предлоги, управляющие дательным падежом;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предлоги места и направления.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языковую, в том числе контекстуальную, догадку,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0529B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7–9 фраз), излагать основное содержание прочитанного (прослушанного) текста со зрительными и (или) вербальными опорами (объём – 7–9 фраз), излагать результаты выполненной проектной работы; (объём – 7–9 фраз).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29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0529B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– до 1,5 минут).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250–300 слов), читать про себя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90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90 слов).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Графика, орфография и пунктуация: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900 лексических единиц (слов, словосочетаний, речевых клише) и правильно употреблять в устной и письменной речи 850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0529B8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sam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синонимы, антонимы, сокращения и аббревиатуры; 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глаголы во временных формах страдательного наклонения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придаточные относительные предложения, вводимые относительными местоимениями в именительном и винительном падежах;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образование предпрошедшего времени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придаточные относительные предложения с </w:t>
      </w:r>
      <w:proofErr w:type="spellStart"/>
      <w:r>
        <w:rPr>
          <w:rFonts w:ascii="Times New Roman" w:hAnsi="Times New Roman"/>
          <w:color w:val="000000"/>
          <w:sz w:val="28"/>
        </w:rPr>
        <w:t>wo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придаточные предложения цели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союзом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инфинитивный оборот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um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образование будущего времени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529B8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lassen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Akkusativ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A0" w:rsidRDefault="002844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lassen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косвенный вопрос без вопросительного слова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Indirekte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Frage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0529B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tze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местоименные наречия </w:t>
      </w:r>
      <w:r>
        <w:rPr>
          <w:rFonts w:ascii="Times New Roman" w:hAnsi="Times New Roman"/>
          <w:color w:val="000000"/>
          <w:sz w:val="28"/>
        </w:rPr>
        <w:t>da</w:t>
      </w:r>
      <w:r w:rsidRPr="000529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r</w:t>
      </w:r>
      <w:r w:rsidRPr="000529B8">
        <w:rPr>
          <w:rFonts w:ascii="Times New Roman" w:hAnsi="Times New Roman"/>
          <w:color w:val="000000"/>
          <w:sz w:val="28"/>
          <w:lang w:val="ru-RU"/>
        </w:rPr>
        <w:t>) + наречия (</w:t>
      </w:r>
      <w:proofErr w:type="spellStart"/>
      <w:r>
        <w:rPr>
          <w:rFonts w:ascii="Times New Roman" w:hAnsi="Times New Roman"/>
          <w:color w:val="000000"/>
          <w:sz w:val="28"/>
        </w:rPr>
        <w:t>davor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dabei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превосходная степень сравнения прилагательных и наречий;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возвратные местоимения в дательном и винительном падежах;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предлог родительного падежа </w:t>
      </w:r>
      <w:proofErr w:type="spellStart"/>
      <w:r>
        <w:rPr>
          <w:rFonts w:ascii="Times New Roman" w:hAnsi="Times New Roman"/>
          <w:color w:val="000000"/>
          <w:sz w:val="28"/>
        </w:rPr>
        <w:t>wegen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derselbe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dasselbe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dieselbe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dieselben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>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представлять Россию и страну (страны) изучаемого языка;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общения.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 xml:space="preserve"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0529B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0529B8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 по частям речи, по словообразовательным элементам;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иностранном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83CA0" w:rsidRPr="000529B8" w:rsidRDefault="002844FC">
      <w:pPr>
        <w:spacing w:after="0" w:line="264" w:lineRule="auto"/>
        <w:ind w:firstLine="600"/>
        <w:jc w:val="both"/>
        <w:rPr>
          <w:lang w:val="ru-RU"/>
        </w:rPr>
      </w:pPr>
      <w:r w:rsidRPr="000529B8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83CA0" w:rsidRDefault="00383CA0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Default="008176F6">
      <w:pPr>
        <w:rPr>
          <w:lang w:val="ru-RU"/>
        </w:rPr>
      </w:pPr>
    </w:p>
    <w:p w:rsidR="008176F6" w:rsidRPr="000529B8" w:rsidRDefault="008176F6">
      <w:pPr>
        <w:rPr>
          <w:lang w:val="ru-RU"/>
        </w:rPr>
        <w:sectPr w:rsidR="008176F6" w:rsidRPr="000529B8">
          <w:pgSz w:w="11906" w:h="16383"/>
          <w:pgMar w:top="1134" w:right="850" w:bottom="1134" w:left="1701" w:header="720" w:footer="720" w:gutter="0"/>
          <w:cols w:space="720"/>
        </w:sectPr>
      </w:pPr>
    </w:p>
    <w:p w:rsidR="00E3605E" w:rsidRDefault="002844FC" w:rsidP="00E3605E">
      <w:pPr>
        <w:spacing w:after="0"/>
        <w:ind w:left="120"/>
        <w:jc w:val="center"/>
      </w:pPr>
      <w:bookmarkStart w:id="11" w:name="block-45326309"/>
      <w:bookmarkEnd w:id="9"/>
      <w:r w:rsidRPr="000529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3605E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3605E" w:rsidRPr="00E3605E" w:rsidRDefault="00E3605E" w:rsidP="00E360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3605E">
        <w:rPr>
          <w:rFonts w:ascii="Times New Roman" w:hAnsi="Times New Roman" w:cs="Times New Roman"/>
          <w:b/>
          <w:bCs/>
          <w:sz w:val="32"/>
          <w:szCs w:val="32"/>
        </w:rPr>
        <w:t xml:space="preserve">9 </w:t>
      </w:r>
      <w:proofErr w:type="spellStart"/>
      <w:r w:rsidRPr="00E3605E">
        <w:rPr>
          <w:rFonts w:ascii="Times New Roman" w:hAnsi="Times New Roman" w:cs="Times New Roman"/>
          <w:b/>
          <w:bCs/>
          <w:sz w:val="32"/>
          <w:szCs w:val="32"/>
        </w:rPr>
        <w:t>класс</w:t>
      </w:r>
      <w:proofErr w:type="spellEnd"/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7367"/>
        <w:gridCol w:w="1508"/>
        <w:gridCol w:w="61"/>
        <w:gridCol w:w="1701"/>
        <w:gridCol w:w="2976"/>
      </w:tblGrid>
      <w:tr w:rsidR="00E3605E" w:rsidRPr="008176F6" w:rsidTr="00E3605E">
        <w:trPr>
          <w:trHeight w:val="414"/>
        </w:trPr>
        <w:tc>
          <w:tcPr>
            <w:tcW w:w="14175" w:type="dxa"/>
            <w:gridSpan w:val="6"/>
          </w:tcPr>
          <w:p w:rsidR="00E3605E" w:rsidRPr="007C249D" w:rsidRDefault="00E3605E" w:rsidP="00E360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C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proofErr w:type="spellEnd"/>
            <w:r w:rsidRPr="007C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 </w:t>
            </w:r>
            <w:proofErr w:type="spellStart"/>
            <w:r w:rsidRPr="007C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класса</w:t>
            </w:r>
            <w:proofErr w:type="spellEnd"/>
          </w:p>
        </w:tc>
      </w:tr>
      <w:tr w:rsidR="00E3605E" w:rsidRPr="008176F6" w:rsidTr="00E3605E">
        <w:trPr>
          <w:trHeight w:val="698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367" w:type="dxa"/>
            <w:vAlign w:val="center"/>
          </w:tcPr>
          <w:p w:rsidR="00E3605E" w:rsidRPr="00E3605E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6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 w:rsidRPr="00E36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6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508" w:type="dxa"/>
            <w:vAlign w:val="center"/>
          </w:tcPr>
          <w:p w:rsidR="00E3605E" w:rsidRPr="00E3605E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6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E36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3605E" w:rsidRPr="00E3605E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6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62" w:type="dxa"/>
            <w:gridSpan w:val="2"/>
          </w:tcPr>
          <w:p w:rsidR="00E3605E" w:rsidRPr="00E3605E" w:rsidRDefault="00E3605E" w:rsidP="00E360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605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36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60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spellEnd"/>
          </w:p>
          <w:p w:rsidR="00E3605E" w:rsidRPr="00E3605E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6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605E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2976" w:type="dxa"/>
          </w:tcPr>
          <w:p w:rsidR="00E3605E" w:rsidRPr="00E3605E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360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Окружающий мир.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Погода. Жизнь в городе/сельской местности.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B1710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5" w:history="1">
              <w:r w:rsidR="009566F1" w:rsidRPr="00FA0938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https://myschool.edu.ru/</w:t>
              </w:r>
            </w:hyperlink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Выбор профессии.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Мир профессий. Проблема выбора профессии. Роль иностранного языка в планах на будущее.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566F1" w:rsidRPr="008176F6" w:rsidTr="007C249D">
        <w:trPr>
          <w:trHeight w:val="579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Мои друзья.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Средства массовой информации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Роль средств массовой информации в жизни общества. Средства массовой информации: пресса, телевидение, радио, Интернет.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Моя любимая программа.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Школа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Школьная жизнь. Правила поведения в школе. Пути выхода из конфликтных ситуаций.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Свободное время.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Любимые вещи. Описание внешности человека.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мода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323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Свободное время</w:t>
            </w:r>
            <w:r w:rsidRPr="008176F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. Знаменитые люди. Досуг и увлечения.</w:t>
            </w:r>
          </w:p>
        </w:tc>
        <w:tc>
          <w:tcPr>
            <w:tcW w:w="1508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2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605E" w:rsidRPr="008176F6" w:rsidTr="00E3605E">
        <w:trPr>
          <w:trHeight w:val="226"/>
        </w:trPr>
        <w:tc>
          <w:tcPr>
            <w:tcW w:w="14175" w:type="dxa"/>
            <w:gridSpan w:val="6"/>
          </w:tcPr>
          <w:p w:rsidR="009566F1" w:rsidRDefault="009566F1" w:rsidP="007C24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605E" w:rsidRPr="008176F6" w:rsidRDefault="00E3605E" w:rsidP="007C24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класса</w:t>
            </w:r>
            <w:proofErr w:type="spellEnd"/>
          </w:p>
        </w:tc>
      </w:tr>
      <w:tr w:rsidR="00E3605E" w:rsidRPr="008176F6" w:rsidTr="00E3605E">
        <w:trPr>
          <w:trHeight w:val="226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67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Спорт.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Виды спорта. Спортивные игры.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соревнования</w:t>
            </w:r>
            <w:proofErr w:type="spellEnd"/>
          </w:p>
        </w:tc>
        <w:tc>
          <w:tcPr>
            <w:tcW w:w="1569" w:type="dxa"/>
            <w:gridSpan w:val="2"/>
          </w:tcPr>
          <w:p w:rsidR="00E3605E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E3605E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B1710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6" w:history="1">
              <w:r w:rsidR="009566F1" w:rsidRPr="00FA0938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https://myschool.edu.ru/</w:t>
              </w:r>
            </w:hyperlink>
          </w:p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3605E" w:rsidRPr="008176F6" w:rsidTr="00E3605E">
        <w:trPr>
          <w:trHeight w:val="226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67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Страны изучаемого языка и родная страна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Страны, столицы, крупные города. Население.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Достопримечательности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Культурные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Памятные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даты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9" w:type="dxa"/>
            <w:gridSpan w:val="2"/>
          </w:tcPr>
          <w:p w:rsidR="00E3605E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3605E" w:rsidRPr="008176F6" w:rsidTr="00E3605E">
        <w:trPr>
          <w:trHeight w:val="226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67" w:type="dxa"/>
          </w:tcPr>
          <w:p w:rsidR="00E3605E" w:rsidRPr="007C249D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Свободное время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Досуг и увлечения (музыка, чтение, выставки).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Виды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отдыха</w:t>
            </w:r>
            <w:proofErr w:type="spellEnd"/>
            <w:r w:rsidR="007C249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569" w:type="dxa"/>
            <w:gridSpan w:val="2"/>
          </w:tcPr>
          <w:p w:rsidR="00E3605E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605E" w:rsidRPr="008176F6" w:rsidTr="00E3605E">
        <w:trPr>
          <w:trHeight w:val="226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367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Страны изучаемого языка и родная страна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Страны, столицы, крупные города. Культурные особенности: национальные праздники, исторические события, традиции и обычаи. Выдающиеся люди и их вклад в науку и мировую культуру</w:t>
            </w:r>
          </w:p>
        </w:tc>
        <w:tc>
          <w:tcPr>
            <w:tcW w:w="1569" w:type="dxa"/>
            <w:gridSpan w:val="2"/>
          </w:tcPr>
          <w:p w:rsidR="00E3605E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3605E" w:rsidRPr="008176F6" w:rsidRDefault="00E3605E" w:rsidP="007C24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605E" w:rsidRPr="008176F6" w:rsidTr="00E3605E">
        <w:trPr>
          <w:trHeight w:val="226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67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Окружающий мир.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Природа: растения и животные. Погода. Проблемы экологии. Защита окружающей среды.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Жизнь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городе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/в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сельской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местности</w:t>
            </w:r>
            <w:proofErr w:type="spellEnd"/>
          </w:p>
        </w:tc>
        <w:tc>
          <w:tcPr>
            <w:tcW w:w="1569" w:type="dxa"/>
            <w:gridSpan w:val="2"/>
          </w:tcPr>
          <w:p w:rsidR="00E3605E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605E" w:rsidRPr="008176F6" w:rsidTr="00E3605E">
        <w:trPr>
          <w:trHeight w:val="226"/>
        </w:trPr>
        <w:tc>
          <w:tcPr>
            <w:tcW w:w="562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367" w:type="dxa"/>
          </w:tcPr>
          <w:p w:rsidR="00E3605E" w:rsidRPr="008176F6" w:rsidRDefault="00E3605E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Путешествия.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Путешествия по России и странам изучаемого языка. </w:t>
            </w:r>
            <w:proofErr w:type="spellStart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  <w:proofErr w:type="spellEnd"/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9" w:type="dxa"/>
            <w:gridSpan w:val="2"/>
          </w:tcPr>
          <w:p w:rsidR="00E3605E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E3605E" w:rsidRPr="008176F6" w:rsidRDefault="00E3605E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249D" w:rsidRPr="008176F6" w:rsidTr="007C249D">
        <w:trPr>
          <w:trHeight w:val="511"/>
        </w:trPr>
        <w:tc>
          <w:tcPr>
            <w:tcW w:w="562" w:type="dxa"/>
          </w:tcPr>
          <w:p w:rsidR="007C249D" w:rsidRPr="008176F6" w:rsidRDefault="007C249D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367" w:type="dxa"/>
          </w:tcPr>
          <w:p w:rsidR="007C249D" w:rsidRPr="008176F6" w:rsidRDefault="007C249D" w:rsidP="007C249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Свободное время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Досуг и увлечения (посещение театра). Виды отдыха. </w:t>
            </w:r>
          </w:p>
        </w:tc>
        <w:tc>
          <w:tcPr>
            <w:tcW w:w="1569" w:type="dxa"/>
            <w:gridSpan w:val="2"/>
          </w:tcPr>
          <w:p w:rsidR="007C249D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C249D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7C249D" w:rsidRPr="008176F6" w:rsidRDefault="007C249D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605E" w:rsidRPr="008176F6" w:rsidTr="00E3605E">
        <w:trPr>
          <w:trHeight w:val="480"/>
        </w:trPr>
        <w:tc>
          <w:tcPr>
            <w:tcW w:w="14175" w:type="dxa"/>
            <w:gridSpan w:val="6"/>
          </w:tcPr>
          <w:p w:rsidR="00E3605E" w:rsidRPr="008176F6" w:rsidRDefault="007C249D" w:rsidP="007C24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класса</w:t>
            </w:r>
            <w:proofErr w:type="spellEnd"/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Будущая профессия. 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Мир профессий.</w:t>
            </w:r>
          </w:p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Роль иностранного языка в планах на будущее.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566F1" w:rsidRPr="009566F1" w:rsidRDefault="009566F1" w:rsidP="009566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  <w:p w:rsidR="009566F1" w:rsidRDefault="009566F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566F1" w:rsidRDefault="009566F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566F1" w:rsidRPr="008176F6" w:rsidRDefault="009566F1" w:rsidP="009566F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2. Где мы живём? </w:t>
            </w:r>
          </w:p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мир. Жизнь в городе/сельской местности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9566F1" w:rsidRDefault="009566F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3. Будущее: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изучаемого языка и родная страна. Страны, столицы, крупные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города.Культурные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особенности: исторические события. Выдающиеся люди и их вклад в науку и мировую культуру.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Еда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Режим труда и отдыха, здоровое питание, отказ от вредных привычек.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Выздоравливай! 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Занятия спортом, здоровое питание, отказ от вредных привычек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Моё место в политической жизни.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изучаемого языка и родная </w:t>
            </w:r>
            <w:proofErr w:type="spellStart"/>
            <w:proofErr w:type="gramStart"/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страна:Государственные</w:t>
            </w:r>
            <w:proofErr w:type="spellEnd"/>
            <w:proofErr w:type="gramEnd"/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символы. Культурные особенности: памятные даты, исторические события, традиции и обычаи. Выдающиеся люди, их вклад в науку и мировую культуру.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планах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226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Планета Земля. </w:t>
            </w:r>
            <w:r w:rsidRPr="008176F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Природа. Проблемы экологии. Защита окружающей среды. Климат, погода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480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Что такое красота? 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Внешность и черты характера человека. Покупки. Здоровый образ жизни: режим труда и отдыха, спорт, питание.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480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Модуль 9. Получай удовольствие! </w:t>
            </w:r>
            <w:r w:rsidRPr="008176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Спорт: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спорта.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480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Техника. 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Школьное образование, Правила поведения в школе, школьная жизнь, изучаемые предметы и отношение к ним. Досуг и увлечения. Роль иностранного языка в планах на будущее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480"/>
        </w:trPr>
        <w:tc>
          <w:tcPr>
            <w:tcW w:w="562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67" w:type="dxa"/>
          </w:tcPr>
          <w:p w:rsidR="009566F1" w:rsidRPr="00C15C05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17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Стена-граница-зеленый </w:t>
            </w:r>
            <w:proofErr w:type="spellStart"/>
            <w:r w:rsidRPr="00817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пояс.</w:t>
            </w:r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</w:t>
            </w:r>
            <w:proofErr w:type="spellEnd"/>
            <w:r w:rsidRPr="0081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</w:t>
            </w:r>
            <w:r w:rsidRPr="00C15C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люди, их вклад в науку и мировую культуру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66F1" w:rsidRPr="008176F6" w:rsidTr="00E3605E">
        <w:trPr>
          <w:trHeight w:val="480"/>
        </w:trPr>
        <w:tc>
          <w:tcPr>
            <w:tcW w:w="562" w:type="dxa"/>
          </w:tcPr>
          <w:p w:rsidR="009566F1" w:rsidRPr="007C249D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67" w:type="dxa"/>
          </w:tcPr>
          <w:p w:rsidR="009566F1" w:rsidRPr="008176F6" w:rsidRDefault="009566F1" w:rsidP="009566F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  <w:r w:rsidRPr="0081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69" w:type="dxa"/>
            <w:gridSpan w:val="2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701" w:type="dxa"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6" w:type="dxa"/>
            <w:vMerge/>
          </w:tcPr>
          <w:p w:rsidR="009566F1" w:rsidRPr="008176F6" w:rsidRDefault="009566F1" w:rsidP="009566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3605E" w:rsidRPr="008176F6" w:rsidRDefault="00E3605E" w:rsidP="00E3605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83CA0" w:rsidRDefault="00383CA0">
      <w:pPr>
        <w:sectPr w:rsidR="00383C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5326310"/>
      <w:bookmarkEnd w:id="11"/>
    </w:p>
    <w:p w:rsidR="009566F1" w:rsidRPr="009566F1" w:rsidRDefault="009566F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br/>
      </w:r>
      <w:r w:rsidRPr="009566F1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Поурочное планирование</w:t>
      </w:r>
    </w:p>
    <w:p w:rsidR="00383CA0" w:rsidRDefault="002844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4460"/>
        <w:gridCol w:w="1108"/>
        <w:gridCol w:w="1841"/>
        <w:gridCol w:w="1910"/>
        <w:gridCol w:w="1347"/>
        <w:gridCol w:w="2542"/>
      </w:tblGrid>
      <w:tr w:rsidR="00383CA0" w:rsidTr="009566F1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  <w:tc>
          <w:tcPr>
            <w:tcW w:w="4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</w:tr>
      <w:tr w:rsidR="00383CA0" w:rsidTr="00956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A0" w:rsidRDefault="00383CA0" w:rsidP="009566F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A0" w:rsidRDefault="00383CA0" w:rsidP="009566F1">
            <w:pPr>
              <w:spacing w:after="0" w:line="240" w:lineRule="auto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CA0" w:rsidRDefault="002844FC" w:rsidP="009566F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A0" w:rsidRDefault="00383CA0" w:rsidP="009566F1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A0" w:rsidRDefault="00383CA0" w:rsidP="009566F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A0" w:rsidRDefault="00383CA0" w:rsidP="009566F1">
            <w:pPr>
              <w:spacing w:after="0" w:line="240" w:lineRule="auto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B1710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Разговор о летнем отдыхе и погоде во время летнего отдыха.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30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Проблема выбора профессии. Профессии в Германии.                                                              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лучший друг/подруга. Внешность, внешность, черты характера.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взаимоотношения с друзьями и в школе.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массовой информации. Телепрограммы в России и Германии.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телепрограмма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жизнь. Пути выхода из конфликтных ситуаций.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«Школа».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Любимые вещи.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по магазинам. Карманные деньги.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увлечения. Знаменитые люди.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Любимое занятие. Занятия спортом. Виды спорта.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</w:tc>
      </w:tr>
      <w:tr w:rsidR="009566F1" w:rsidTr="009566F1">
        <w:trPr>
          <w:trHeight w:val="593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</w:t>
            </w:r>
            <w:proofErr w:type="gram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 культурные</w:t>
            </w:r>
            <w:proofErr w:type="gram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особенности Германии и России.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Памятные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даты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«Страны изучаемого языка и родная страна»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отдыха: (музыка, чтение, выставки). Праздники.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Берлин, достопримечательности и культурные особенности. Выдающиеся люди и их вклад в науку и мировую культуру.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Путешествия по России и странам изучаемого языка. </w:t>
            </w:r>
            <w:proofErr w:type="spellStart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Проблемы выбора профессий. Роль иностранного языка в планах на будущее.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мы живем? Описание любимых мест. Уборка квартиры. Поиск квартиры через газету.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будущего. Проблемы экологии в будущем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Здоровое питание. В кафе, ресторане.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«Еда»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 врача. Советы по здоровому образу жизни.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B17101" w:rsidP="00956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9566F1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Политика. Мое место в политической жизни. Политическая система Австрии, Германии, Швейцарии, России.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C541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Проблемы экологии. Защита окружающей среды. 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 w:line="240" w:lineRule="auto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5419E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r w:rsidR="00C541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такое красота? Идеалы красоты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6F1" w:rsidRPr="00C5419E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41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магазине. Советы покупателю.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Pr="00C5419E" w:rsidRDefault="00B17101" w:rsidP="00C54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C5419E" w:rsidRPr="00FA093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https://myschool.edu.ru/</w:t>
              </w:r>
            </w:hyperlink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Экстремальные виды спорта.  Как проводит свободное время молодежь Германии.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Современная техника. Роботы. Школы будущего.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«Техника»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</w:tr>
      <w:tr w:rsidR="009566F1" w:rsidTr="00C5419E">
        <w:trPr>
          <w:trHeight w:val="283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Европейских стран.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</w:tr>
      <w:tr w:rsidR="009566F1" w:rsidTr="009566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между странами. Личности в истории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566F1" w:rsidRPr="009566F1" w:rsidRDefault="009566F1" w:rsidP="009566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6F1" w:rsidRDefault="009566F1" w:rsidP="009566F1">
            <w:pPr>
              <w:spacing w:after="0"/>
              <w:ind w:left="135"/>
            </w:pPr>
          </w:p>
        </w:tc>
      </w:tr>
      <w:tr w:rsidR="00383CA0" w:rsidTr="00956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A0" w:rsidRPr="002844FC" w:rsidRDefault="002844FC">
            <w:pPr>
              <w:spacing w:after="0"/>
              <w:ind w:left="135"/>
              <w:rPr>
                <w:lang w:val="ru-RU"/>
              </w:rPr>
            </w:pPr>
            <w:r w:rsidRPr="002844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83CA0" w:rsidRDefault="002844FC">
            <w:pPr>
              <w:spacing w:after="0"/>
              <w:ind w:left="135"/>
              <w:jc w:val="center"/>
            </w:pPr>
            <w:r w:rsidRPr="0028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566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3CA0" w:rsidRDefault="00956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3CA0" w:rsidRDefault="0028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A0" w:rsidRDefault="00383CA0"/>
        </w:tc>
      </w:tr>
    </w:tbl>
    <w:p w:rsidR="00383CA0" w:rsidRDefault="00383CA0">
      <w:pPr>
        <w:sectPr w:rsidR="00383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A0" w:rsidRDefault="00383CA0">
      <w:pPr>
        <w:sectPr w:rsidR="00383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A0" w:rsidRDefault="002844FC">
      <w:pPr>
        <w:spacing w:after="0"/>
        <w:ind w:left="120"/>
      </w:pPr>
      <w:bookmarkStart w:id="13" w:name="block-45326311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83CA0" w:rsidRDefault="002844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3CA0" w:rsidRDefault="002844FC" w:rsidP="009566F1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44FC">
        <w:rPr>
          <w:rFonts w:ascii="Times New Roman" w:hAnsi="Times New Roman"/>
          <w:color w:val="000000"/>
          <w:sz w:val="28"/>
          <w:lang w:val="ru-RU"/>
        </w:rPr>
        <w:t xml:space="preserve">• Немецкий язык: второй иностранный язык: 7-й класс: учебник; 12-е издание, переработанное, 7 класс/ Аверин М.М., Джин Ф., </w:t>
      </w:r>
      <w:proofErr w:type="spellStart"/>
      <w:r w:rsidRPr="002844FC">
        <w:rPr>
          <w:rFonts w:ascii="Times New Roman" w:hAnsi="Times New Roman"/>
          <w:color w:val="000000"/>
          <w:sz w:val="28"/>
          <w:lang w:val="ru-RU"/>
        </w:rPr>
        <w:t>Рорман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 xml:space="preserve"> Л., Акционерное общество «Издательство «Просвещение»</w:t>
      </w:r>
      <w:r w:rsidRPr="002844FC">
        <w:rPr>
          <w:sz w:val="28"/>
          <w:lang w:val="ru-RU"/>
        </w:rPr>
        <w:br/>
      </w:r>
      <w:r w:rsidRPr="002844FC">
        <w:rPr>
          <w:rFonts w:ascii="Times New Roman" w:hAnsi="Times New Roman"/>
          <w:color w:val="000000"/>
          <w:sz w:val="28"/>
          <w:lang w:val="ru-RU"/>
        </w:rPr>
        <w:t xml:space="preserve"> • Немецкий язык: второй иностранный язык: 8-й класс: учебник; 12-е издание, переработанное, 8 класс/ Аверин М.М., Джин Ф., </w:t>
      </w:r>
      <w:proofErr w:type="spellStart"/>
      <w:r w:rsidRPr="002844FC">
        <w:rPr>
          <w:rFonts w:ascii="Times New Roman" w:hAnsi="Times New Roman"/>
          <w:color w:val="000000"/>
          <w:sz w:val="28"/>
          <w:lang w:val="ru-RU"/>
        </w:rPr>
        <w:t>Рорман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 xml:space="preserve"> Л. и др., Акционерное общество «Издательство «Просвещение»</w:t>
      </w:r>
      <w:r w:rsidRPr="002844FC">
        <w:rPr>
          <w:sz w:val="28"/>
          <w:lang w:val="ru-RU"/>
        </w:rPr>
        <w:br/>
      </w:r>
      <w:bookmarkStart w:id="14" w:name="1fbf1491-82eb-4b5d-b26c-3f7b6b2a4e88"/>
      <w:r w:rsidRPr="002844FC">
        <w:rPr>
          <w:rFonts w:ascii="Times New Roman" w:hAnsi="Times New Roman"/>
          <w:color w:val="000000"/>
          <w:sz w:val="28"/>
          <w:lang w:val="ru-RU"/>
        </w:rPr>
        <w:t xml:space="preserve"> • Немецкий язык: второй иностранный язык: 9-й класс: учебник; 11-е издание, переработанное, 9 класс/ Аверин М.М., Джин Ф., </w:t>
      </w:r>
      <w:proofErr w:type="spellStart"/>
      <w:r w:rsidRPr="002844FC">
        <w:rPr>
          <w:rFonts w:ascii="Times New Roman" w:hAnsi="Times New Roman"/>
          <w:color w:val="000000"/>
          <w:sz w:val="28"/>
          <w:lang w:val="ru-RU"/>
        </w:rPr>
        <w:t>Рорман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 xml:space="preserve"> Л. и др., Акционерное общество «Издательство «Просвещение»</w:t>
      </w:r>
      <w:bookmarkEnd w:id="14"/>
    </w:p>
    <w:p w:rsidR="008357C9" w:rsidRPr="002844FC" w:rsidRDefault="008357C9" w:rsidP="009566F1">
      <w:pPr>
        <w:spacing w:after="0"/>
        <w:ind w:left="120"/>
        <w:rPr>
          <w:lang w:val="ru-RU"/>
        </w:rPr>
      </w:pPr>
    </w:p>
    <w:p w:rsidR="008357C9" w:rsidRPr="008357C9" w:rsidRDefault="008357C9" w:rsidP="008357C9">
      <w:pPr>
        <w:pStyle w:val="ae"/>
        <w:numPr>
          <w:ilvl w:val="0"/>
          <w:numId w:val="28"/>
        </w:numPr>
        <w:tabs>
          <w:tab w:val="left" w:pos="1044"/>
        </w:tabs>
        <w:rPr>
          <w:highlight w:val="yellow"/>
        </w:rPr>
      </w:pPr>
      <w:r w:rsidRPr="008357C9">
        <w:rPr>
          <w:highlight w:val="yellow"/>
        </w:rPr>
        <w:t xml:space="preserve">Немецкий язык. 7 класс: учеб. для общеобразовательных учреждений / М.М. Аверин, Ф. Джин, Л. </w:t>
      </w:r>
      <w:proofErr w:type="spellStart"/>
      <w:r w:rsidRPr="008357C9">
        <w:rPr>
          <w:highlight w:val="yellow"/>
        </w:rPr>
        <w:t>Рорман</w:t>
      </w:r>
      <w:proofErr w:type="spellEnd"/>
      <w:r w:rsidRPr="008357C9">
        <w:rPr>
          <w:highlight w:val="yellow"/>
        </w:rPr>
        <w:t xml:space="preserve">. 8-изд., </w:t>
      </w:r>
      <w:proofErr w:type="spellStart"/>
      <w:r w:rsidRPr="008357C9">
        <w:rPr>
          <w:highlight w:val="yellow"/>
        </w:rPr>
        <w:t>перераб</w:t>
      </w:r>
      <w:proofErr w:type="spellEnd"/>
      <w:r w:rsidRPr="008357C9">
        <w:rPr>
          <w:highlight w:val="yellow"/>
        </w:rPr>
        <w:t xml:space="preserve">. и доп. М.: Просвещение: </w:t>
      </w:r>
      <w:proofErr w:type="spellStart"/>
      <w:r w:rsidRPr="008357C9">
        <w:rPr>
          <w:highlight w:val="yellow"/>
        </w:rPr>
        <w:t>Corneisen</w:t>
      </w:r>
      <w:proofErr w:type="spellEnd"/>
      <w:r w:rsidRPr="008357C9">
        <w:rPr>
          <w:highlight w:val="yellow"/>
        </w:rPr>
        <w:t>, 2019г. (Горизонты).</w:t>
      </w:r>
    </w:p>
    <w:p w:rsidR="008357C9" w:rsidRPr="008357C9" w:rsidRDefault="008357C9" w:rsidP="008357C9">
      <w:pPr>
        <w:pStyle w:val="ae"/>
        <w:numPr>
          <w:ilvl w:val="0"/>
          <w:numId w:val="28"/>
        </w:numPr>
        <w:tabs>
          <w:tab w:val="left" w:pos="1044"/>
        </w:tabs>
        <w:rPr>
          <w:highlight w:val="yellow"/>
        </w:rPr>
      </w:pPr>
      <w:r w:rsidRPr="008357C9">
        <w:rPr>
          <w:highlight w:val="yellow"/>
        </w:rPr>
        <w:t xml:space="preserve">Немецкий язык. 8 класс: учеб. для общеобразовательных учреждений / М.М. Аверин, Ф. Джин, Л. </w:t>
      </w:r>
      <w:proofErr w:type="spellStart"/>
      <w:r w:rsidRPr="008357C9">
        <w:rPr>
          <w:highlight w:val="yellow"/>
        </w:rPr>
        <w:t>Рорман</w:t>
      </w:r>
      <w:proofErr w:type="spellEnd"/>
      <w:r w:rsidRPr="008357C9">
        <w:rPr>
          <w:highlight w:val="yellow"/>
        </w:rPr>
        <w:t xml:space="preserve">. 8-изд., </w:t>
      </w:r>
      <w:proofErr w:type="spellStart"/>
      <w:r w:rsidRPr="008357C9">
        <w:rPr>
          <w:highlight w:val="yellow"/>
        </w:rPr>
        <w:t>перераб</w:t>
      </w:r>
      <w:proofErr w:type="spellEnd"/>
      <w:r w:rsidRPr="008357C9">
        <w:rPr>
          <w:highlight w:val="yellow"/>
        </w:rPr>
        <w:t xml:space="preserve">. и доп. М.: Просвещение: </w:t>
      </w:r>
      <w:proofErr w:type="spellStart"/>
      <w:r w:rsidRPr="008357C9">
        <w:rPr>
          <w:highlight w:val="yellow"/>
        </w:rPr>
        <w:t>Corneisen</w:t>
      </w:r>
      <w:proofErr w:type="spellEnd"/>
      <w:r w:rsidRPr="008357C9">
        <w:rPr>
          <w:highlight w:val="yellow"/>
        </w:rPr>
        <w:t>, 2019г. (Горизонты).</w:t>
      </w:r>
    </w:p>
    <w:p w:rsidR="008357C9" w:rsidRPr="008357C9" w:rsidRDefault="008357C9" w:rsidP="008357C9">
      <w:pPr>
        <w:pStyle w:val="ae"/>
        <w:numPr>
          <w:ilvl w:val="0"/>
          <w:numId w:val="28"/>
        </w:numPr>
        <w:tabs>
          <w:tab w:val="left" w:pos="1044"/>
        </w:tabs>
        <w:rPr>
          <w:highlight w:val="yellow"/>
        </w:rPr>
      </w:pPr>
      <w:r w:rsidRPr="008357C9">
        <w:rPr>
          <w:highlight w:val="yellow"/>
        </w:rPr>
        <w:t xml:space="preserve">Немецкий язык. 9 класс: учеб. для общеобразовательных учреждений / М.М. Аверин, Ф. Джин, Л. </w:t>
      </w:r>
      <w:proofErr w:type="spellStart"/>
      <w:r w:rsidRPr="008357C9">
        <w:rPr>
          <w:highlight w:val="yellow"/>
        </w:rPr>
        <w:t>Рорман</w:t>
      </w:r>
      <w:proofErr w:type="spellEnd"/>
      <w:r w:rsidRPr="008357C9">
        <w:rPr>
          <w:highlight w:val="yellow"/>
        </w:rPr>
        <w:t xml:space="preserve">. 8-изд., </w:t>
      </w:r>
      <w:proofErr w:type="spellStart"/>
      <w:r w:rsidRPr="008357C9">
        <w:rPr>
          <w:highlight w:val="yellow"/>
        </w:rPr>
        <w:t>перераб</w:t>
      </w:r>
      <w:proofErr w:type="spellEnd"/>
      <w:r w:rsidRPr="008357C9">
        <w:rPr>
          <w:highlight w:val="yellow"/>
        </w:rPr>
        <w:t xml:space="preserve">. и доп. М.: Просвещение: </w:t>
      </w:r>
      <w:proofErr w:type="spellStart"/>
      <w:r w:rsidRPr="008357C9">
        <w:rPr>
          <w:highlight w:val="yellow"/>
        </w:rPr>
        <w:t>Corneisen</w:t>
      </w:r>
      <w:proofErr w:type="spellEnd"/>
      <w:r w:rsidRPr="008357C9">
        <w:rPr>
          <w:highlight w:val="yellow"/>
        </w:rPr>
        <w:t>, 2019г. (Горизонты).</w:t>
      </w:r>
    </w:p>
    <w:p w:rsidR="008357C9" w:rsidRPr="008357C9" w:rsidRDefault="008357C9" w:rsidP="008357C9">
      <w:pPr>
        <w:pStyle w:val="ae"/>
        <w:numPr>
          <w:ilvl w:val="0"/>
          <w:numId w:val="28"/>
        </w:numPr>
        <w:tabs>
          <w:tab w:val="left" w:pos="1044"/>
        </w:tabs>
        <w:rPr>
          <w:highlight w:val="yellow"/>
        </w:rPr>
      </w:pPr>
      <w:r w:rsidRPr="008357C9">
        <w:rPr>
          <w:highlight w:val="yellow"/>
        </w:rPr>
        <w:t>2018г. (Горизонты).</w:t>
      </w:r>
    </w:p>
    <w:p w:rsidR="00383CA0" w:rsidRPr="002844FC" w:rsidRDefault="00383CA0">
      <w:pPr>
        <w:spacing w:after="0"/>
        <w:ind w:left="120"/>
        <w:rPr>
          <w:lang w:val="ru-RU"/>
        </w:rPr>
      </w:pPr>
    </w:p>
    <w:p w:rsidR="00383CA0" w:rsidRPr="002844FC" w:rsidRDefault="002844FC">
      <w:pPr>
        <w:spacing w:after="0" w:line="480" w:lineRule="auto"/>
        <w:ind w:left="120"/>
        <w:rPr>
          <w:lang w:val="ru-RU"/>
        </w:rPr>
      </w:pPr>
      <w:r w:rsidRPr="002844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3CA0" w:rsidRPr="002844FC" w:rsidRDefault="002844FC" w:rsidP="009566F1">
      <w:pPr>
        <w:spacing w:after="0"/>
        <w:ind w:left="120"/>
        <w:rPr>
          <w:lang w:val="ru-RU"/>
        </w:rPr>
      </w:pPr>
      <w:r w:rsidRPr="002844FC">
        <w:rPr>
          <w:rFonts w:ascii="Times New Roman" w:hAnsi="Times New Roman"/>
          <w:color w:val="000000"/>
          <w:sz w:val="28"/>
          <w:lang w:val="ru-RU"/>
        </w:rPr>
        <w:t xml:space="preserve">Немецкий язык. Второй иностранный язык. Контрольные задания. 7-8 классы. Учеб. пособие для общеобразовательных организаций / М.М. Аверин, Е.Ю. </w:t>
      </w:r>
      <w:proofErr w:type="spellStart"/>
      <w:r w:rsidRPr="002844FC">
        <w:rPr>
          <w:rFonts w:ascii="Times New Roman" w:hAnsi="Times New Roman"/>
          <w:color w:val="000000"/>
          <w:sz w:val="28"/>
          <w:lang w:val="ru-RU"/>
        </w:rPr>
        <w:t>Гуцалюк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 xml:space="preserve">, Е.Р. Харченко. 3-е изд. М.: «Просвещение», 2019г. (Горизонты). </w:t>
      </w:r>
      <w:r w:rsidRPr="002844FC">
        <w:rPr>
          <w:sz w:val="28"/>
          <w:lang w:val="ru-RU"/>
        </w:rPr>
        <w:br/>
      </w:r>
      <w:r w:rsidRPr="002844FC">
        <w:rPr>
          <w:rFonts w:ascii="Times New Roman" w:hAnsi="Times New Roman"/>
          <w:color w:val="000000"/>
          <w:sz w:val="28"/>
          <w:lang w:val="ru-RU"/>
        </w:rPr>
        <w:t xml:space="preserve"> Немецкий язык. Второй иностранный язык. Контрольные задания 9 класс. Учеб. пособие для общеобразовательных организаций/М.А. </w:t>
      </w:r>
      <w:proofErr w:type="spellStart"/>
      <w:r w:rsidRPr="002844FC">
        <w:rPr>
          <w:rFonts w:ascii="Times New Roman" w:hAnsi="Times New Roman"/>
          <w:color w:val="000000"/>
          <w:sz w:val="28"/>
          <w:lang w:val="ru-RU"/>
        </w:rPr>
        <w:t>Лытаева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>, Е.С Ульянова. – М.: «</w:t>
      </w:r>
      <w:proofErr w:type="spellStart"/>
      <w:r w:rsidRPr="002844FC">
        <w:rPr>
          <w:rFonts w:ascii="Times New Roman" w:hAnsi="Times New Roman"/>
          <w:color w:val="000000"/>
          <w:sz w:val="28"/>
          <w:lang w:val="ru-RU"/>
        </w:rPr>
        <w:t>Просвеще-ние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>», 2019г. (Горизонты)</w:t>
      </w:r>
      <w:r w:rsidRPr="002844FC">
        <w:rPr>
          <w:sz w:val="28"/>
          <w:lang w:val="ru-RU"/>
        </w:rPr>
        <w:br/>
      </w:r>
      <w:bookmarkStart w:id="15" w:name="ad298f20-3b2f-4c4b-835b-7f6acd07b1d2"/>
      <w:bookmarkEnd w:id="15"/>
    </w:p>
    <w:p w:rsidR="00383CA0" w:rsidRPr="002844FC" w:rsidRDefault="00383CA0">
      <w:pPr>
        <w:spacing w:after="0"/>
        <w:ind w:left="120"/>
        <w:rPr>
          <w:lang w:val="ru-RU"/>
        </w:rPr>
      </w:pPr>
    </w:p>
    <w:p w:rsidR="009566F1" w:rsidRPr="008357C9" w:rsidRDefault="002844FC" w:rsidP="008357C9">
      <w:pPr>
        <w:spacing w:after="0"/>
        <w:ind w:left="120"/>
        <w:rPr>
          <w:lang w:val="ru-RU"/>
        </w:rPr>
      </w:pPr>
      <w:r w:rsidRPr="002844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6" w:name="77da4908-bd76-467c-9d57-bbe2f795113e"/>
    </w:p>
    <w:p w:rsidR="008357C9" w:rsidRDefault="002844FC" w:rsidP="008357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844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44FC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:rsidR="008357C9" w:rsidRDefault="008357C9" w:rsidP="008357C9">
      <w:pPr>
        <w:spacing w:after="0" w:line="480" w:lineRule="auto"/>
        <w:ind w:left="120"/>
        <w:rPr>
          <w:lang w:val="ru-RU"/>
        </w:rPr>
      </w:pPr>
    </w:p>
    <w:p w:rsidR="008357C9" w:rsidRPr="002844FC" w:rsidRDefault="008357C9" w:rsidP="008357C9">
      <w:pPr>
        <w:spacing w:after="0" w:line="480" w:lineRule="auto"/>
        <w:ind w:left="120"/>
        <w:rPr>
          <w:lang w:val="ru-RU"/>
        </w:rPr>
        <w:sectPr w:rsidR="008357C9" w:rsidRPr="002844F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844FC" w:rsidRPr="002844FC" w:rsidRDefault="002844FC">
      <w:pPr>
        <w:rPr>
          <w:lang w:val="ru-RU"/>
        </w:rPr>
      </w:pPr>
    </w:p>
    <w:sectPr w:rsidR="002844FC" w:rsidRPr="002844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2184"/>
    <w:multiLevelType w:val="multilevel"/>
    <w:tmpl w:val="E30AA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20F36"/>
    <w:multiLevelType w:val="multilevel"/>
    <w:tmpl w:val="5FF6C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06F26"/>
    <w:multiLevelType w:val="multilevel"/>
    <w:tmpl w:val="BFEA2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F1554D"/>
    <w:multiLevelType w:val="multilevel"/>
    <w:tmpl w:val="4C34C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D4CEF"/>
    <w:multiLevelType w:val="hybridMultilevel"/>
    <w:tmpl w:val="5A828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E77EB"/>
    <w:multiLevelType w:val="hybridMultilevel"/>
    <w:tmpl w:val="A99E9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D2B8B"/>
    <w:multiLevelType w:val="hybridMultilevel"/>
    <w:tmpl w:val="6B6A5D12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2714"/>
    <w:multiLevelType w:val="multilevel"/>
    <w:tmpl w:val="C3B6A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3532F4"/>
    <w:multiLevelType w:val="hybridMultilevel"/>
    <w:tmpl w:val="C82A7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72BA6"/>
    <w:multiLevelType w:val="hybridMultilevel"/>
    <w:tmpl w:val="98047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A5EDF"/>
    <w:multiLevelType w:val="hybridMultilevel"/>
    <w:tmpl w:val="B8309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D6BB1"/>
    <w:multiLevelType w:val="multilevel"/>
    <w:tmpl w:val="8CC04B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8509BB"/>
    <w:multiLevelType w:val="hybridMultilevel"/>
    <w:tmpl w:val="E120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922C6"/>
    <w:multiLevelType w:val="hybridMultilevel"/>
    <w:tmpl w:val="93243DC6"/>
    <w:lvl w:ilvl="0" w:tplc="338E39E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>
    <w:nsid w:val="3E3B1498"/>
    <w:multiLevelType w:val="multilevel"/>
    <w:tmpl w:val="5C4AE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84F18"/>
    <w:multiLevelType w:val="hybridMultilevel"/>
    <w:tmpl w:val="73D42D84"/>
    <w:lvl w:ilvl="0" w:tplc="757A5B42">
      <w:numFmt w:val="bullet"/>
      <w:lvlText w:val="—"/>
      <w:lvlJc w:val="left"/>
      <w:pPr>
        <w:ind w:left="10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>
    <w:nsid w:val="45EE0C51"/>
    <w:multiLevelType w:val="multilevel"/>
    <w:tmpl w:val="581A5D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C011AB"/>
    <w:multiLevelType w:val="hybridMultilevel"/>
    <w:tmpl w:val="4C40C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B43620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4AAE52D0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8C7882"/>
    <w:multiLevelType w:val="hybridMultilevel"/>
    <w:tmpl w:val="FA1231F4"/>
    <w:lvl w:ilvl="0" w:tplc="C6F41C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8A1F5D"/>
    <w:multiLevelType w:val="hybridMultilevel"/>
    <w:tmpl w:val="C4BACF0E"/>
    <w:lvl w:ilvl="0" w:tplc="757A5B42">
      <w:numFmt w:val="bullet"/>
      <w:lvlText w:val="—"/>
      <w:lvlJc w:val="left"/>
      <w:pPr>
        <w:ind w:left="10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1">
    <w:nsid w:val="559A4269"/>
    <w:multiLevelType w:val="hybridMultilevel"/>
    <w:tmpl w:val="FFD65952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E241BB"/>
    <w:multiLevelType w:val="hybridMultilevel"/>
    <w:tmpl w:val="3BD60F9C"/>
    <w:lvl w:ilvl="0" w:tplc="757A5B42">
      <w:numFmt w:val="bullet"/>
      <w:lvlText w:val="—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>
    <w:nsid w:val="5F7965FB"/>
    <w:multiLevelType w:val="hybridMultilevel"/>
    <w:tmpl w:val="C0007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6617AD"/>
    <w:multiLevelType w:val="hybridMultilevel"/>
    <w:tmpl w:val="D9CE6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302DD"/>
    <w:multiLevelType w:val="hybridMultilevel"/>
    <w:tmpl w:val="92E04048"/>
    <w:lvl w:ilvl="0" w:tplc="6534E5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6">
    <w:nsid w:val="744D0E06"/>
    <w:multiLevelType w:val="hybridMultilevel"/>
    <w:tmpl w:val="5BF42AC8"/>
    <w:lvl w:ilvl="0" w:tplc="757A5B42">
      <w:numFmt w:val="bullet"/>
      <w:lvlText w:val="—"/>
      <w:lvlJc w:val="left"/>
      <w:pPr>
        <w:ind w:left="10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7A5C75E4"/>
    <w:multiLevelType w:val="hybridMultilevel"/>
    <w:tmpl w:val="04BABC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5"/>
  </w:num>
  <w:num w:numId="5">
    <w:abstractNumId w:val="8"/>
  </w:num>
  <w:num w:numId="6">
    <w:abstractNumId w:val="3"/>
  </w:num>
  <w:num w:numId="7">
    <w:abstractNumId w:val="17"/>
  </w:num>
  <w:num w:numId="8">
    <w:abstractNumId w:val="12"/>
  </w:num>
  <w:num w:numId="9">
    <w:abstractNumId w:val="5"/>
  </w:num>
  <w:num w:numId="10">
    <w:abstractNumId w:val="21"/>
  </w:num>
  <w:num w:numId="11">
    <w:abstractNumId w:val="7"/>
  </w:num>
  <w:num w:numId="12">
    <w:abstractNumId w:val="11"/>
  </w:num>
  <w:num w:numId="13">
    <w:abstractNumId w:val="6"/>
  </w:num>
  <w:num w:numId="14">
    <w:abstractNumId w:val="24"/>
  </w:num>
  <w:num w:numId="15">
    <w:abstractNumId w:val="10"/>
  </w:num>
  <w:num w:numId="16">
    <w:abstractNumId w:val="4"/>
  </w:num>
  <w:num w:numId="17">
    <w:abstractNumId w:val="13"/>
  </w:num>
  <w:num w:numId="18">
    <w:abstractNumId w:val="22"/>
  </w:num>
  <w:num w:numId="19">
    <w:abstractNumId w:val="16"/>
  </w:num>
  <w:num w:numId="20">
    <w:abstractNumId w:val="20"/>
  </w:num>
  <w:num w:numId="21">
    <w:abstractNumId w:val="26"/>
  </w:num>
  <w:num w:numId="22">
    <w:abstractNumId w:val="25"/>
  </w:num>
  <w:num w:numId="23">
    <w:abstractNumId w:val="18"/>
  </w:num>
  <w:num w:numId="24">
    <w:abstractNumId w:val="27"/>
  </w:num>
  <w:num w:numId="25">
    <w:abstractNumId w:val="23"/>
  </w:num>
  <w:num w:numId="26">
    <w:abstractNumId w:val="9"/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3CA0"/>
    <w:rsid w:val="000529B8"/>
    <w:rsid w:val="00105581"/>
    <w:rsid w:val="002844FC"/>
    <w:rsid w:val="00383CA0"/>
    <w:rsid w:val="003F53B1"/>
    <w:rsid w:val="007632F1"/>
    <w:rsid w:val="007C249D"/>
    <w:rsid w:val="008176F6"/>
    <w:rsid w:val="00830815"/>
    <w:rsid w:val="008357C9"/>
    <w:rsid w:val="0088008D"/>
    <w:rsid w:val="009566F1"/>
    <w:rsid w:val="00B17101"/>
    <w:rsid w:val="00BE1AA6"/>
    <w:rsid w:val="00C15C05"/>
    <w:rsid w:val="00C5419E"/>
    <w:rsid w:val="00CD1544"/>
    <w:rsid w:val="00E3605E"/>
    <w:rsid w:val="00E6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70106-96B7-4CB4-97C2-BD8ED171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1">
    <w:name w:val="Стиль111"/>
    <w:basedOn w:val="a"/>
    <w:link w:val="1110"/>
    <w:qFormat/>
    <w:rsid w:val="0088008D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8"/>
      <w:lang w:val="ru-RU" w:eastAsia="ru-RU"/>
    </w:rPr>
  </w:style>
  <w:style w:type="character" w:customStyle="1" w:styleId="1110">
    <w:name w:val="Стиль111 Знак"/>
    <w:link w:val="111"/>
    <w:rsid w:val="0088008D"/>
    <w:rPr>
      <w:rFonts w:ascii="Times New Roman" w:eastAsia="Times New Roman" w:hAnsi="Times New Roman" w:cs="Times New Roman"/>
      <w:b/>
      <w:bCs/>
      <w:sz w:val="32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8357C9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56</Pages>
  <Words>14252</Words>
  <Characters>81242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Видлацкая О.И..</cp:lastModifiedBy>
  <cp:revision>12</cp:revision>
  <dcterms:created xsi:type="dcterms:W3CDTF">2024-09-20T10:42:00Z</dcterms:created>
  <dcterms:modified xsi:type="dcterms:W3CDTF">2025-01-30T11:37:00Z</dcterms:modified>
</cp:coreProperties>
</file>